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0B" w:rsidRPr="00AE4B2C" w:rsidRDefault="00645F0B" w:rsidP="00645F0B">
      <w:pPr>
        <w:rPr>
          <w:b/>
          <w:bCs/>
          <w:color w:val="000000"/>
        </w:rPr>
      </w:pPr>
    </w:p>
    <w:p w:rsidR="00645F0B" w:rsidRPr="00AE4B2C" w:rsidRDefault="00645F0B" w:rsidP="00645F0B">
      <w:pPr>
        <w:rPr>
          <w:b/>
          <w:bCs/>
          <w:color w:val="000000"/>
        </w:rPr>
      </w:pPr>
    </w:p>
    <w:p w:rsidR="00645F0B" w:rsidRDefault="00645F0B" w:rsidP="00645F0B">
      <w:pPr>
        <w:pStyle w:val="Szvegtrzs"/>
        <w:spacing w:line="240" w:lineRule="atLeast"/>
        <w:jc w:val="center"/>
        <w:rPr>
          <w:b/>
          <w:sz w:val="40"/>
          <w:szCs w:val="40"/>
        </w:rPr>
      </w:pPr>
    </w:p>
    <w:p w:rsidR="00645F0B" w:rsidRDefault="00645F0B" w:rsidP="00645F0B">
      <w:pPr>
        <w:pStyle w:val="Szvegtrzs"/>
        <w:spacing w:line="240" w:lineRule="atLeast"/>
        <w:jc w:val="center"/>
        <w:rPr>
          <w:b/>
          <w:sz w:val="40"/>
          <w:szCs w:val="40"/>
        </w:rPr>
      </w:pPr>
    </w:p>
    <w:p w:rsidR="00645F0B" w:rsidRDefault="00645F0B" w:rsidP="00645F0B">
      <w:pPr>
        <w:pStyle w:val="Szvegtrzs"/>
        <w:spacing w:line="240" w:lineRule="atLeast"/>
        <w:jc w:val="center"/>
        <w:rPr>
          <w:b/>
          <w:sz w:val="40"/>
          <w:szCs w:val="40"/>
        </w:rPr>
      </w:pPr>
    </w:p>
    <w:p w:rsidR="00645F0B" w:rsidRDefault="00645F0B" w:rsidP="00645F0B">
      <w:pPr>
        <w:pStyle w:val="Szvegtrzs"/>
        <w:spacing w:line="240" w:lineRule="atLeast"/>
        <w:jc w:val="center"/>
        <w:rPr>
          <w:b/>
          <w:sz w:val="40"/>
          <w:szCs w:val="40"/>
        </w:rPr>
      </w:pPr>
    </w:p>
    <w:p w:rsidR="00645F0B" w:rsidRDefault="00645F0B" w:rsidP="00645F0B">
      <w:pPr>
        <w:pStyle w:val="Szvegtrzs"/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KATONAI MŰSZAKI</w:t>
      </w:r>
    </w:p>
    <w:p w:rsidR="00645F0B" w:rsidRPr="0070425C" w:rsidRDefault="00645F0B" w:rsidP="00645F0B">
      <w:pPr>
        <w:pStyle w:val="Szvegtrzs"/>
        <w:spacing w:line="240" w:lineRule="atLeast"/>
        <w:jc w:val="center"/>
        <w:rPr>
          <w:b/>
          <w:sz w:val="48"/>
          <w:szCs w:val="48"/>
        </w:rPr>
      </w:pPr>
      <w:r w:rsidRPr="0070425C">
        <w:rPr>
          <w:b/>
          <w:sz w:val="48"/>
          <w:szCs w:val="48"/>
        </w:rPr>
        <w:t>DOKTORI ISKOLA</w:t>
      </w:r>
    </w:p>
    <w:p w:rsidR="00645F0B" w:rsidRPr="009E231D" w:rsidRDefault="00645F0B" w:rsidP="00645F0B">
      <w:pPr>
        <w:pStyle w:val="Szvegtrzs"/>
        <w:spacing w:before="48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KÉPZÉSI TERVE</w:t>
      </w: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  <w:szCs w:val="20"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9A2FF3" w:rsidRPr="00D74631" w:rsidRDefault="009A2FF3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C27FD5" w:rsidRDefault="00C27FD5" w:rsidP="009A2FF3">
      <w:pPr>
        <w:pStyle w:val="Szvegtrzs"/>
        <w:spacing w:line="240" w:lineRule="atLeast"/>
        <w:jc w:val="center"/>
        <w:rPr>
          <w:b/>
        </w:rPr>
      </w:pPr>
    </w:p>
    <w:p w:rsidR="00645F0B" w:rsidRPr="00D74631" w:rsidRDefault="00645F0B" w:rsidP="009A2FF3">
      <w:pPr>
        <w:pStyle w:val="Szvegtrzs"/>
        <w:spacing w:line="240" w:lineRule="atLeast"/>
        <w:jc w:val="center"/>
        <w:rPr>
          <w:b/>
        </w:rPr>
      </w:pPr>
    </w:p>
    <w:p w:rsidR="00C27FD5" w:rsidRPr="00D74631" w:rsidRDefault="00D64615" w:rsidP="009A2FF3">
      <w:pPr>
        <w:pStyle w:val="Szvegtrzs"/>
        <w:spacing w:line="240" w:lineRule="atLeast"/>
        <w:jc w:val="center"/>
        <w:rPr>
          <w:b/>
        </w:rPr>
      </w:pPr>
      <w:r>
        <w:rPr>
          <w:b/>
        </w:rPr>
        <w:t xml:space="preserve">- </w:t>
      </w:r>
      <w:r w:rsidR="00C27FD5" w:rsidRPr="00D74631">
        <w:rPr>
          <w:b/>
        </w:rPr>
        <w:t>2</w:t>
      </w:r>
      <w:r w:rsidR="00E41B57" w:rsidRPr="00D74631">
        <w:rPr>
          <w:b/>
        </w:rPr>
        <w:t>01</w:t>
      </w:r>
      <w:r w:rsidR="00445D8F">
        <w:rPr>
          <w:b/>
        </w:rPr>
        <w:t>6</w:t>
      </w:r>
      <w:r>
        <w:rPr>
          <w:b/>
        </w:rPr>
        <w:t xml:space="preserve"> -</w:t>
      </w:r>
    </w:p>
    <w:p w:rsidR="009A2FF3" w:rsidRPr="00D74631" w:rsidRDefault="00C27FD5" w:rsidP="00F16C2F">
      <w:pPr>
        <w:pStyle w:val="Szvegtrzs"/>
        <w:spacing w:line="276" w:lineRule="exact"/>
        <w:jc w:val="center"/>
        <w:rPr>
          <w:b/>
        </w:rPr>
      </w:pPr>
      <w:r w:rsidRPr="00D74631">
        <w:rPr>
          <w:b/>
        </w:rPr>
        <w:br w:type="page"/>
      </w:r>
      <w:r w:rsidR="009A2FF3" w:rsidRPr="00D74631">
        <w:rPr>
          <w:b/>
        </w:rPr>
        <w:lastRenderedPageBreak/>
        <w:t xml:space="preserve">1. A KATONAI MŰSZAKI DOKTORI ISKOLA </w:t>
      </w:r>
      <w:r w:rsidR="00062E70">
        <w:rPr>
          <w:b/>
        </w:rPr>
        <w:br/>
      </w:r>
      <w:r w:rsidR="009A2FF3" w:rsidRPr="00D74631">
        <w:rPr>
          <w:b/>
        </w:rPr>
        <w:t>KUTATÁSI TERÜLETE,</w:t>
      </w:r>
      <w:r w:rsidR="00062E70">
        <w:rPr>
          <w:b/>
        </w:rPr>
        <w:t xml:space="preserve"> </w:t>
      </w:r>
      <w:r w:rsidR="009A2FF3" w:rsidRPr="00D74631">
        <w:rPr>
          <w:b/>
        </w:rPr>
        <w:t>KÉPZÉSI CÉLJA</w:t>
      </w:r>
      <w:r w:rsidR="00D74631">
        <w:rPr>
          <w:b/>
        </w:rPr>
        <w:t xml:space="preserve"> ÉS FORMÁI</w:t>
      </w:r>
    </w:p>
    <w:p w:rsidR="009A2FF3" w:rsidRPr="00D74631" w:rsidRDefault="009A2FF3" w:rsidP="00F16C2F">
      <w:pPr>
        <w:pStyle w:val="lfej"/>
        <w:tabs>
          <w:tab w:val="clear" w:pos="4536"/>
          <w:tab w:val="clear" w:pos="9072"/>
        </w:tabs>
        <w:spacing w:line="276" w:lineRule="exact"/>
        <w:rPr>
          <w:sz w:val="24"/>
          <w:szCs w:val="24"/>
        </w:rPr>
      </w:pPr>
    </w:p>
    <w:p w:rsidR="00136F13" w:rsidRDefault="00C27FD5" w:rsidP="009D64BD">
      <w:pPr>
        <w:spacing w:before="120"/>
        <w:jc w:val="both"/>
        <w:rPr>
          <w:sz w:val="24"/>
          <w:szCs w:val="24"/>
        </w:rPr>
      </w:pPr>
      <w:r w:rsidRPr="00D74631">
        <w:rPr>
          <w:b/>
          <w:sz w:val="24"/>
          <w:szCs w:val="24"/>
        </w:rPr>
        <w:t xml:space="preserve">1.1 </w:t>
      </w:r>
      <w:r w:rsidR="009A2FF3" w:rsidRPr="00D74631">
        <w:rPr>
          <w:b/>
          <w:sz w:val="24"/>
          <w:szCs w:val="24"/>
        </w:rPr>
        <w:t>A</w:t>
      </w:r>
      <w:r w:rsidRPr="00D74631">
        <w:rPr>
          <w:b/>
          <w:sz w:val="24"/>
          <w:szCs w:val="24"/>
        </w:rPr>
        <w:t xml:space="preserve"> doktori </w:t>
      </w:r>
      <w:r w:rsidR="009A2FF3" w:rsidRPr="00D74631">
        <w:rPr>
          <w:b/>
          <w:sz w:val="24"/>
          <w:szCs w:val="24"/>
        </w:rPr>
        <w:t>iskola kutatási területe</w:t>
      </w:r>
      <w:r w:rsidR="009A2FF3" w:rsidRPr="00D74631">
        <w:rPr>
          <w:sz w:val="24"/>
          <w:szCs w:val="24"/>
        </w:rPr>
        <w:t xml:space="preserve"> </w:t>
      </w:r>
    </w:p>
    <w:p w:rsidR="00033BE4" w:rsidRPr="00D74631" w:rsidRDefault="00033BE4" w:rsidP="009D64BD">
      <w:pPr>
        <w:spacing w:before="120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A </w:t>
      </w:r>
      <w:r w:rsidRPr="00D74631">
        <w:rPr>
          <w:b/>
          <w:sz w:val="24"/>
          <w:szCs w:val="24"/>
        </w:rPr>
        <w:t>Katonai Műszaki Doktori Iskola</w:t>
      </w:r>
      <w:r w:rsidRPr="00D74631">
        <w:rPr>
          <w:sz w:val="24"/>
          <w:szCs w:val="24"/>
        </w:rPr>
        <w:t xml:space="preserve"> (KMDI) a műszaki tudományok tudományterülethez tartozó </w:t>
      </w:r>
      <w:r w:rsidR="00B45740" w:rsidRPr="00D74631">
        <w:rPr>
          <w:sz w:val="24"/>
          <w:szCs w:val="24"/>
        </w:rPr>
        <w:t xml:space="preserve">Katonai Műszaki Tudományok tudományágban, a műszaki tudományágak </w:t>
      </w:r>
      <w:r w:rsidR="00B45740" w:rsidRPr="00D74631">
        <w:rPr>
          <w:b/>
          <w:sz w:val="24"/>
          <w:szCs w:val="24"/>
        </w:rPr>
        <w:t>speciálisan katonai alkalmazásával kapcsolatos</w:t>
      </w:r>
      <w:r w:rsidR="00B45740" w:rsidRPr="00D74631">
        <w:rPr>
          <w:sz w:val="24"/>
          <w:szCs w:val="24"/>
        </w:rPr>
        <w:t xml:space="preserve"> alap-, alkalmazott-, kísérleti fejlesztési-, technológiai-, technológia transzfer- és műszaki innováció területeken folytat doktori (PhD) képzést és tudományos kutatómunkára való felkészítést</w:t>
      </w:r>
      <w:r w:rsidRPr="00D74631">
        <w:rPr>
          <w:sz w:val="24"/>
          <w:szCs w:val="24"/>
        </w:rPr>
        <w:t xml:space="preserve">. </w:t>
      </w:r>
    </w:p>
    <w:p w:rsidR="00C27FD5" w:rsidRPr="00D74631" w:rsidRDefault="00033BE4" w:rsidP="009D64BD">
      <w:pPr>
        <w:spacing w:before="120"/>
        <w:ind w:firstLine="284"/>
        <w:jc w:val="both"/>
        <w:rPr>
          <w:sz w:val="24"/>
          <w:szCs w:val="24"/>
        </w:rPr>
      </w:pPr>
      <w:r w:rsidRPr="00D74631">
        <w:rPr>
          <w:b/>
          <w:sz w:val="24"/>
          <w:szCs w:val="24"/>
        </w:rPr>
        <w:t>A kutatási eredmények a haditechnika</w:t>
      </w:r>
      <w:r w:rsidR="001967BB" w:rsidRPr="00D74631">
        <w:rPr>
          <w:b/>
          <w:sz w:val="24"/>
          <w:szCs w:val="24"/>
        </w:rPr>
        <w:t>,</w:t>
      </w:r>
      <w:r w:rsidRPr="00D74631">
        <w:rPr>
          <w:b/>
          <w:sz w:val="24"/>
          <w:szCs w:val="24"/>
        </w:rPr>
        <w:t xml:space="preserve"> a tágabb értelemben vett védelmi</w:t>
      </w:r>
      <w:r w:rsidR="001967BB" w:rsidRPr="00D74631">
        <w:rPr>
          <w:b/>
          <w:sz w:val="24"/>
          <w:szCs w:val="24"/>
        </w:rPr>
        <w:t>-</w:t>
      </w:r>
      <w:r w:rsidRPr="00D74631">
        <w:rPr>
          <w:b/>
          <w:sz w:val="24"/>
          <w:szCs w:val="24"/>
        </w:rPr>
        <w:t xml:space="preserve"> </w:t>
      </w:r>
      <w:r w:rsidR="001967BB" w:rsidRPr="00D74631">
        <w:rPr>
          <w:b/>
          <w:sz w:val="24"/>
          <w:szCs w:val="24"/>
        </w:rPr>
        <w:t xml:space="preserve">és közigazgatási </w:t>
      </w:r>
      <w:r w:rsidRPr="00D74631">
        <w:rPr>
          <w:b/>
          <w:sz w:val="24"/>
          <w:szCs w:val="24"/>
        </w:rPr>
        <w:t>szféra</w:t>
      </w:r>
      <w:r w:rsidRPr="00D74631">
        <w:rPr>
          <w:sz w:val="24"/>
          <w:szCs w:val="24"/>
        </w:rPr>
        <w:t xml:space="preserve">, és a velük kapcsolatban lévő tudomány- és felhasználási területek modern, új eljárás- és eszközrendszereiben öltenek testet. </w:t>
      </w:r>
      <w:r w:rsidR="00B45740" w:rsidRPr="00D74631">
        <w:rPr>
          <w:sz w:val="24"/>
          <w:szCs w:val="24"/>
        </w:rPr>
        <w:t>Ide tartoznak</w:t>
      </w:r>
      <w:r w:rsidR="00C27FD5" w:rsidRPr="00D74631">
        <w:rPr>
          <w:sz w:val="24"/>
          <w:szCs w:val="24"/>
        </w:rPr>
        <w:t xml:space="preserve"> a </w:t>
      </w:r>
      <w:r w:rsidR="00B45740" w:rsidRPr="00D74631">
        <w:rPr>
          <w:sz w:val="24"/>
          <w:szCs w:val="24"/>
        </w:rPr>
        <w:t>védelmi ipar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védelmi elektronika, informatika és kommunikáció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nemzetvédelem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rendvédelem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környezetbiztonság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környezetvédelem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CBRN </w:t>
      </w:r>
      <w:r w:rsidR="00C27FD5" w:rsidRPr="00D74631">
        <w:rPr>
          <w:sz w:val="24"/>
          <w:szCs w:val="24"/>
        </w:rPr>
        <w:t>(</w:t>
      </w:r>
      <w:r w:rsidR="00B45740" w:rsidRPr="00D74631">
        <w:rPr>
          <w:sz w:val="24"/>
          <w:szCs w:val="24"/>
        </w:rPr>
        <w:t xml:space="preserve">vegyi-, biológia-, </w:t>
      </w:r>
      <w:r w:rsidR="00847CD6" w:rsidRPr="00D74631">
        <w:rPr>
          <w:sz w:val="24"/>
          <w:szCs w:val="24"/>
        </w:rPr>
        <w:t>radiológiai</w:t>
      </w:r>
      <w:r w:rsidR="00B45740" w:rsidRPr="00D74631">
        <w:rPr>
          <w:sz w:val="24"/>
          <w:szCs w:val="24"/>
        </w:rPr>
        <w:t xml:space="preserve"> és atomfegyverek</w:t>
      </w:r>
      <w:r w:rsidR="00C27FD5" w:rsidRPr="00D74631">
        <w:rPr>
          <w:sz w:val="24"/>
          <w:szCs w:val="24"/>
        </w:rPr>
        <w:t>)</w:t>
      </w:r>
      <w:r w:rsidR="00B45740" w:rsidRPr="00D74631">
        <w:rPr>
          <w:sz w:val="24"/>
          <w:szCs w:val="24"/>
        </w:rPr>
        <w:t xml:space="preserve"> elleni védelem és a non-proliferáció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a terrorizmus elleni küzdelem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a katasztrófavédelem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a kritikus infrastruktúr</w:t>
      </w:r>
      <w:r w:rsidR="00C27FD5" w:rsidRPr="00D74631">
        <w:rPr>
          <w:sz w:val="24"/>
          <w:szCs w:val="24"/>
        </w:rPr>
        <w:t>ák</w:t>
      </w:r>
      <w:r w:rsidR="00B45740" w:rsidRPr="00D74631">
        <w:rPr>
          <w:sz w:val="24"/>
          <w:szCs w:val="24"/>
        </w:rPr>
        <w:t xml:space="preserve"> védelme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az energiabiztonság</w:t>
      </w:r>
      <w:r w:rsidR="00C27FD5" w:rsidRPr="00D74631">
        <w:rPr>
          <w:sz w:val="24"/>
          <w:szCs w:val="24"/>
        </w:rPr>
        <w:t>;</w:t>
      </w:r>
      <w:r w:rsidR="00B45740" w:rsidRPr="00D74631">
        <w:rPr>
          <w:sz w:val="24"/>
          <w:szCs w:val="24"/>
        </w:rPr>
        <w:t xml:space="preserve"> biztonságtechnika</w:t>
      </w:r>
      <w:r w:rsidR="00C27FD5" w:rsidRPr="00D74631">
        <w:rPr>
          <w:sz w:val="24"/>
          <w:szCs w:val="24"/>
        </w:rPr>
        <w:t xml:space="preserve"> és a</w:t>
      </w:r>
      <w:r w:rsidR="00B45740" w:rsidRPr="00D74631">
        <w:rPr>
          <w:sz w:val="24"/>
          <w:szCs w:val="24"/>
        </w:rPr>
        <w:t xml:space="preserve"> védelmi igazgatás</w:t>
      </w:r>
      <w:r w:rsidR="00C27FD5" w:rsidRPr="00D74631">
        <w:rPr>
          <w:sz w:val="24"/>
          <w:szCs w:val="24"/>
        </w:rPr>
        <w:t>.</w:t>
      </w:r>
      <w:r w:rsidR="00B45740" w:rsidRPr="00D74631">
        <w:rPr>
          <w:sz w:val="24"/>
          <w:szCs w:val="24"/>
        </w:rPr>
        <w:t xml:space="preserve"> </w:t>
      </w:r>
    </w:p>
    <w:p w:rsidR="00033BE4" w:rsidRPr="00D74631" w:rsidRDefault="00033BE4" w:rsidP="009D64BD">
      <w:pPr>
        <w:spacing w:before="120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 doktori iskola kutatási témái között minden</w:t>
      </w:r>
      <w:r w:rsidR="001967BB" w:rsidRPr="00D74631">
        <w:rPr>
          <w:sz w:val="24"/>
          <w:szCs w:val="24"/>
        </w:rPr>
        <w:t xml:space="preserve"> évben kiemelten fontosnak tartj</w:t>
      </w:r>
      <w:r w:rsidR="005C48E4">
        <w:rPr>
          <w:sz w:val="24"/>
          <w:szCs w:val="24"/>
        </w:rPr>
        <w:t xml:space="preserve">uk a </w:t>
      </w:r>
      <w:r w:rsidR="00616D40">
        <w:rPr>
          <w:sz w:val="24"/>
          <w:szCs w:val="24"/>
        </w:rPr>
        <w:t xml:space="preserve">fenntartók (minisztériumok, és kormányzati szervek) </w:t>
      </w:r>
      <w:r w:rsidRPr="00D74631">
        <w:rPr>
          <w:sz w:val="24"/>
          <w:szCs w:val="24"/>
        </w:rPr>
        <w:t>kutatási terveiben szereplő témakörök</w:t>
      </w:r>
      <w:r w:rsidR="001967BB" w:rsidRPr="00D74631">
        <w:rPr>
          <w:sz w:val="24"/>
          <w:szCs w:val="24"/>
        </w:rPr>
        <w:t xml:space="preserve"> meghirdetését</w:t>
      </w:r>
      <w:r w:rsidRPr="00D74631">
        <w:rPr>
          <w:sz w:val="24"/>
          <w:szCs w:val="24"/>
        </w:rPr>
        <w:t xml:space="preserve">. </w:t>
      </w:r>
    </w:p>
    <w:p w:rsidR="00033BE4" w:rsidRPr="00D74631" w:rsidRDefault="00033BE4" w:rsidP="009D64BD">
      <w:pPr>
        <w:spacing w:before="120"/>
        <w:jc w:val="both"/>
        <w:rPr>
          <w:sz w:val="24"/>
          <w:szCs w:val="24"/>
        </w:rPr>
      </w:pPr>
    </w:p>
    <w:p w:rsidR="00D74631" w:rsidRDefault="00C27FD5" w:rsidP="009D64BD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 xml:space="preserve">1.2. </w:t>
      </w:r>
      <w:r w:rsidR="009A2FF3" w:rsidRPr="00D74631">
        <w:rPr>
          <w:b/>
          <w:sz w:val="24"/>
          <w:szCs w:val="24"/>
        </w:rPr>
        <w:t>A képzés célja</w:t>
      </w:r>
    </w:p>
    <w:p w:rsidR="009A2FF3" w:rsidRPr="00D74631" w:rsidRDefault="00D74631" w:rsidP="009D64BD">
      <w:pPr>
        <w:pStyle w:val="lfej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27FD5" w:rsidRPr="00D74631">
        <w:rPr>
          <w:sz w:val="24"/>
          <w:szCs w:val="24"/>
        </w:rPr>
        <w:t xml:space="preserve"> </w:t>
      </w:r>
      <w:r w:rsidR="00033BE4" w:rsidRPr="00D74631">
        <w:rPr>
          <w:sz w:val="24"/>
          <w:szCs w:val="24"/>
        </w:rPr>
        <w:t xml:space="preserve">Katonai </w:t>
      </w:r>
      <w:r w:rsidR="00C27FD5" w:rsidRPr="00D74631">
        <w:rPr>
          <w:sz w:val="24"/>
          <w:szCs w:val="24"/>
        </w:rPr>
        <w:t xml:space="preserve">Műszaki Tudományok </w:t>
      </w:r>
      <w:r w:rsidR="009A2FF3" w:rsidRPr="00D74631">
        <w:rPr>
          <w:sz w:val="24"/>
          <w:szCs w:val="24"/>
        </w:rPr>
        <w:t xml:space="preserve">tudományág valamely </w:t>
      </w:r>
      <w:r w:rsidR="00033BE4" w:rsidRPr="00D74631">
        <w:rPr>
          <w:sz w:val="24"/>
          <w:szCs w:val="24"/>
        </w:rPr>
        <w:t>kutatás</w:t>
      </w:r>
      <w:r w:rsidR="00C27FD5" w:rsidRPr="00D74631">
        <w:rPr>
          <w:sz w:val="24"/>
          <w:szCs w:val="24"/>
        </w:rPr>
        <w:t xml:space="preserve">i </w:t>
      </w:r>
      <w:r w:rsidR="00033BE4" w:rsidRPr="00D74631">
        <w:rPr>
          <w:sz w:val="24"/>
          <w:szCs w:val="24"/>
        </w:rPr>
        <w:t>területén</w:t>
      </w:r>
      <w:r w:rsidR="009A2FF3" w:rsidRPr="00D74631">
        <w:rPr>
          <w:sz w:val="24"/>
          <w:szCs w:val="24"/>
        </w:rPr>
        <w:t xml:space="preserve"> tudományos kutatást végző, szervezett képzésben </w:t>
      </w:r>
      <w:r w:rsidR="00847CD6" w:rsidRPr="00D74631">
        <w:rPr>
          <w:sz w:val="24"/>
          <w:szCs w:val="24"/>
        </w:rPr>
        <w:t>résztvevő doktorandusz</w:t>
      </w:r>
      <w:r w:rsidR="00847CD6">
        <w:rPr>
          <w:sz w:val="24"/>
          <w:szCs w:val="24"/>
        </w:rPr>
        <w:t>ok</w:t>
      </w:r>
      <w:r w:rsidR="00847CD6" w:rsidRPr="00D74631">
        <w:rPr>
          <w:sz w:val="24"/>
          <w:szCs w:val="24"/>
        </w:rPr>
        <w:t xml:space="preserve"> </w:t>
      </w:r>
      <w:r w:rsidR="009A2FF3" w:rsidRPr="00D74631">
        <w:rPr>
          <w:sz w:val="24"/>
          <w:szCs w:val="24"/>
        </w:rPr>
        <w:t>vagy egyéni felkészül</w:t>
      </w:r>
      <w:r w:rsidR="00847CD6">
        <w:rPr>
          <w:sz w:val="24"/>
          <w:szCs w:val="24"/>
        </w:rPr>
        <w:t>ők</w:t>
      </w:r>
      <w:r w:rsidR="009A2FF3" w:rsidRPr="00D74631">
        <w:rPr>
          <w:sz w:val="24"/>
          <w:szCs w:val="24"/>
        </w:rPr>
        <w:t xml:space="preserve"> </w:t>
      </w:r>
      <w:r w:rsidR="00C27FD5" w:rsidRPr="00D74631">
        <w:rPr>
          <w:sz w:val="24"/>
          <w:szCs w:val="24"/>
        </w:rPr>
        <w:t xml:space="preserve">képzése és </w:t>
      </w:r>
      <w:r w:rsidR="009A2FF3" w:rsidRPr="00D74631">
        <w:rPr>
          <w:sz w:val="24"/>
          <w:szCs w:val="24"/>
        </w:rPr>
        <w:t xml:space="preserve">felkészítése a tudományos (PhD) fokozat </w:t>
      </w:r>
      <w:r w:rsidR="00C27FD5" w:rsidRPr="00D74631">
        <w:rPr>
          <w:sz w:val="24"/>
          <w:szCs w:val="24"/>
        </w:rPr>
        <w:t>megszerzésére</w:t>
      </w:r>
      <w:r w:rsidR="009A2FF3" w:rsidRPr="00D74631">
        <w:rPr>
          <w:sz w:val="24"/>
          <w:szCs w:val="24"/>
        </w:rPr>
        <w:t>.</w:t>
      </w:r>
    </w:p>
    <w:p w:rsidR="00CA61FA" w:rsidRPr="00D74631" w:rsidRDefault="00CA61FA" w:rsidP="009D64BD">
      <w:pPr>
        <w:pStyle w:val="lfej"/>
        <w:tabs>
          <w:tab w:val="clear" w:pos="4536"/>
          <w:tab w:val="clear" w:pos="9072"/>
        </w:tabs>
        <w:spacing w:before="120"/>
        <w:ind w:left="349"/>
        <w:jc w:val="both"/>
        <w:rPr>
          <w:sz w:val="24"/>
          <w:szCs w:val="24"/>
        </w:rPr>
      </w:pPr>
    </w:p>
    <w:p w:rsidR="009D0984" w:rsidRPr="00D74631" w:rsidRDefault="00C27FD5" w:rsidP="009D64BD">
      <w:pPr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 xml:space="preserve">1.3. </w:t>
      </w:r>
      <w:r w:rsidR="00D74631">
        <w:rPr>
          <w:b/>
          <w:sz w:val="24"/>
          <w:szCs w:val="24"/>
        </w:rPr>
        <w:t>A doktori képzés bemeneti mesterszakai</w:t>
      </w:r>
      <w:r w:rsidR="009A2FF3" w:rsidRPr="00D74631">
        <w:rPr>
          <w:b/>
          <w:sz w:val="24"/>
          <w:szCs w:val="24"/>
        </w:rPr>
        <w:t xml:space="preserve"> </w:t>
      </w:r>
      <w:r w:rsidR="009A2FF3" w:rsidRPr="00D74631">
        <w:rPr>
          <w:b/>
          <w:sz w:val="24"/>
          <w:szCs w:val="24"/>
        </w:rPr>
        <w:br/>
      </w:r>
      <w:r w:rsidR="00847CD6">
        <w:rPr>
          <w:sz w:val="24"/>
          <w:szCs w:val="24"/>
        </w:rPr>
        <w:t>A doktori iskolában a képzés</w:t>
      </w:r>
      <w:r w:rsidR="00D74631" w:rsidRPr="00D74631">
        <w:rPr>
          <w:sz w:val="24"/>
          <w:szCs w:val="24"/>
        </w:rPr>
        <w:t xml:space="preserve"> az alábbi akkreditált mesterszakokra épül </w:t>
      </w:r>
    </w:p>
    <w:p w:rsidR="00CA61FA" w:rsidRPr="00D74631" w:rsidRDefault="00C27FD5" w:rsidP="009D64BD">
      <w:pPr>
        <w:numPr>
          <w:ilvl w:val="0"/>
          <w:numId w:val="8"/>
        </w:numPr>
        <w:ind w:left="992" w:hanging="567"/>
        <w:rPr>
          <w:b/>
          <w:sz w:val="24"/>
          <w:szCs w:val="24"/>
        </w:rPr>
      </w:pPr>
      <w:r w:rsidRPr="00D74631">
        <w:rPr>
          <w:sz w:val="24"/>
          <w:szCs w:val="24"/>
        </w:rPr>
        <w:t xml:space="preserve">Védelmi </w:t>
      </w:r>
      <w:r w:rsidR="00CA61FA" w:rsidRPr="00D74631">
        <w:rPr>
          <w:sz w:val="24"/>
          <w:szCs w:val="24"/>
        </w:rPr>
        <w:t>vezetéstechnikai rendszertervező</w:t>
      </w:r>
      <w:r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>2005/8/IV/5</w:t>
      </w:r>
    </w:p>
    <w:p w:rsidR="00CA61FA" w:rsidRPr="00D74631" w:rsidRDefault="00C27FD5" w:rsidP="009D64BD">
      <w:pPr>
        <w:numPr>
          <w:ilvl w:val="0"/>
          <w:numId w:val="8"/>
        </w:numPr>
        <w:ind w:left="992" w:hanging="567"/>
        <w:rPr>
          <w:sz w:val="24"/>
          <w:szCs w:val="24"/>
        </w:rPr>
      </w:pPr>
      <w:r w:rsidRPr="00D74631">
        <w:rPr>
          <w:sz w:val="24"/>
          <w:szCs w:val="24"/>
        </w:rPr>
        <w:t xml:space="preserve">Katasztrófavédelmi </w:t>
      </w:r>
      <w:r w:rsidR="00CA61FA" w:rsidRPr="00D74631">
        <w:rPr>
          <w:sz w:val="24"/>
          <w:szCs w:val="24"/>
        </w:rPr>
        <w:t>mérnöki</w:t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</w:r>
      <w:r w:rsidR="000B3982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>2005/8/IV/2</w:t>
      </w:r>
    </w:p>
    <w:p w:rsidR="00CA61FA" w:rsidRPr="00D74631" w:rsidRDefault="00C27FD5" w:rsidP="009D64BD">
      <w:pPr>
        <w:numPr>
          <w:ilvl w:val="0"/>
          <w:numId w:val="8"/>
        </w:numPr>
        <w:ind w:left="992" w:hanging="567"/>
        <w:rPr>
          <w:sz w:val="24"/>
          <w:szCs w:val="24"/>
        </w:rPr>
      </w:pPr>
      <w:r w:rsidRPr="00D74631">
        <w:rPr>
          <w:sz w:val="24"/>
          <w:szCs w:val="24"/>
        </w:rPr>
        <w:t xml:space="preserve">Biztonságtechnikai </w:t>
      </w:r>
      <w:r w:rsidR="00CA61FA" w:rsidRPr="00D74631">
        <w:rPr>
          <w:sz w:val="24"/>
          <w:szCs w:val="24"/>
        </w:rPr>
        <w:t>mérnöki</w:t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  <w:t>2005/8/IV/3</w:t>
      </w:r>
    </w:p>
    <w:p w:rsidR="00CA61FA" w:rsidRPr="00D74631" w:rsidRDefault="00C27FD5" w:rsidP="009D64BD">
      <w:pPr>
        <w:numPr>
          <w:ilvl w:val="0"/>
          <w:numId w:val="8"/>
        </w:numPr>
        <w:ind w:left="992" w:hanging="567"/>
        <w:rPr>
          <w:b/>
          <w:sz w:val="24"/>
          <w:szCs w:val="24"/>
        </w:rPr>
      </w:pPr>
      <w:r w:rsidRPr="00D74631">
        <w:rPr>
          <w:sz w:val="24"/>
          <w:szCs w:val="24"/>
        </w:rPr>
        <w:t xml:space="preserve">Katonai </w:t>
      </w:r>
      <w:r w:rsidR="00CA61FA" w:rsidRPr="00D74631">
        <w:rPr>
          <w:sz w:val="24"/>
          <w:szCs w:val="24"/>
        </w:rPr>
        <w:t>logisztikai</w:t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ab/>
      </w:r>
      <w:r w:rsidR="00267B66">
        <w:rPr>
          <w:sz w:val="24"/>
          <w:szCs w:val="24"/>
        </w:rPr>
        <w:tab/>
      </w:r>
      <w:r w:rsidR="00CA61FA" w:rsidRPr="00D74631">
        <w:rPr>
          <w:sz w:val="24"/>
          <w:szCs w:val="24"/>
        </w:rPr>
        <w:t>2005/8/IV/1</w:t>
      </w:r>
    </w:p>
    <w:p w:rsidR="009D0984" w:rsidRPr="00D74631" w:rsidRDefault="00CA61FA" w:rsidP="009D64BD">
      <w:pPr>
        <w:spacing w:before="120"/>
        <w:ind w:firstLine="284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 xml:space="preserve">A KMDI az alábbi mesterszakokról fogad még </w:t>
      </w:r>
      <w:r w:rsidR="00D74631">
        <w:rPr>
          <w:b/>
          <w:sz w:val="24"/>
          <w:szCs w:val="24"/>
        </w:rPr>
        <w:t xml:space="preserve">elsősorban </w:t>
      </w:r>
      <w:r w:rsidRPr="00D74631">
        <w:rPr>
          <w:b/>
          <w:sz w:val="24"/>
          <w:szCs w:val="24"/>
        </w:rPr>
        <w:t>hallgatókat:</w:t>
      </w:r>
    </w:p>
    <w:tbl>
      <w:tblPr>
        <w:tblW w:w="4938" w:type="pct"/>
        <w:tblInd w:w="142" w:type="dxa"/>
        <w:tblCellMar>
          <w:left w:w="0" w:type="dxa"/>
          <w:right w:w="0" w:type="dxa"/>
        </w:tblCellMar>
        <w:tblLook w:val="0000"/>
      </w:tblPr>
      <w:tblGrid>
        <w:gridCol w:w="4537"/>
        <w:gridCol w:w="4814"/>
      </w:tblGrid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Védelmi </w:t>
            </w:r>
            <w:r w:rsidR="00CA61FA" w:rsidRPr="00D74631">
              <w:rPr>
                <w:sz w:val="24"/>
                <w:szCs w:val="24"/>
              </w:rPr>
              <w:t>igazgatási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Hadtudományok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Katonai </w:t>
            </w:r>
            <w:r w:rsidR="00CA61FA" w:rsidRPr="00D74631">
              <w:rPr>
                <w:sz w:val="24"/>
                <w:szCs w:val="24"/>
              </w:rPr>
              <w:t>vezetői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Hadtudományok</w:t>
            </w:r>
          </w:p>
        </w:tc>
      </w:tr>
      <w:tr w:rsidR="00D80C5C" w:rsidRPr="00D74631" w:rsidTr="008E3A6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D80C5C" w:rsidRPr="00D74631" w:rsidRDefault="00D80C5C" w:rsidP="008E3A60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Katonai logisztika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D80C5C" w:rsidRPr="00D74631" w:rsidRDefault="00D80C5C" w:rsidP="008E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Hadtudományok</w:t>
            </w:r>
          </w:p>
        </w:tc>
      </w:tr>
      <w:tr w:rsidR="00D80C5C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A82CF0" w:rsidRDefault="00D80C5C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Katonai üzemeltetés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D80C5C" w:rsidRPr="00D74631" w:rsidRDefault="00D80C5C" w:rsidP="009D6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Biztonság</w:t>
            </w:r>
            <w:r w:rsidR="00CA61FA" w:rsidRPr="00D74631">
              <w:rPr>
                <w:sz w:val="24"/>
                <w:szCs w:val="24"/>
              </w:rPr>
              <w:t>- és védelempolitikai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Hadtudományok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Nemzetbiztonsági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Hadtudományok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Határrendészeti </w:t>
            </w:r>
            <w:r w:rsidR="00CA61FA" w:rsidRPr="00D74631">
              <w:rPr>
                <w:sz w:val="24"/>
                <w:szCs w:val="24"/>
              </w:rPr>
              <w:t xml:space="preserve">és </w:t>
            </w:r>
            <w:proofErr w:type="spellStart"/>
            <w:r w:rsidR="00CA61FA" w:rsidRPr="00D74631">
              <w:rPr>
                <w:sz w:val="24"/>
                <w:szCs w:val="24"/>
              </w:rPr>
              <w:t>-védelmi</w:t>
            </w:r>
            <w:proofErr w:type="spellEnd"/>
            <w:r w:rsidR="00CA61FA" w:rsidRPr="00D74631">
              <w:rPr>
                <w:sz w:val="24"/>
                <w:szCs w:val="24"/>
              </w:rPr>
              <w:t xml:space="preserve"> vezetői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Hadtudományok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Büntetés</w:t>
            </w:r>
            <w:r w:rsidR="00CA61FA" w:rsidRPr="00D74631">
              <w:rPr>
                <w:sz w:val="24"/>
                <w:szCs w:val="24"/>
              </w:rPr>
              <w:t>-végrehajtási vezető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7E7E32" w:rsidP="009D6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Rendészettudományok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Villamosmérnöki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Villamosmérnöki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Gépészmérnöki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Gépészeti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Gépészeti </w:t>
            </w:r>
            <w:r w:rsidR="00CA61FA" w:rsidRPr="00D74631">
              <w:rPr>
                <w:sz w:val="24"/>
                <w:szCs w:val="24"/>
              </w:rPr>
              <w:t>modellezés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Gépészeti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Infrastruktúra</w:t>
            </w:r>
            <w:r w:rsidR="00CA61FA" w:rsidRPr="00D74631">
              <w:rPr>
                <w:sz w:val="24"/>
                <w:szCs w:val="24"/>
              </w:rPr>
              <w:t>-építőmérnöki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Építőmérnöki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Járműmérnöki</w:t>
            </w:r>
          </w:p>
          <w:p w:rsidR="005C48E4" w:rsidRPr="00D74631" w:rsidRDefault="005C48E4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Katasztrófavédelem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5C48E4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Közlekedéstudományok</w:t>
            </w:r>
          </w:p>
          <w:p w:rsidR="005C48E4" w:rsidRPr="00D74631" w:rsidRDefault="007E7E32" w:rsidP="009D6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Rendészettudományok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Környezetmérnöki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Bio-, környezet- és vegyészmérnöki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Közlekedésmérnöki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Közlekedéstudományok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Logisztikai </w:t>
            </w:r>
            <w:r w:rsidR="00CA61FA" w:rsidRPr="00D74631">
              <w:rPr>
                <w:sz w:val="24"/>
                <w:szCs w:val="24"/>
              </w:rPr>
              <w:t>menedzsment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Gazdálkodás- és szervezéstudományok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lastRenderedPageBreak/>
              <w:t xml:space="preserve">Logisztikai </w:t>
            </w:r>
            <w:r w:rsidR="00CA61FA" w:rsidRPr="00D74631">
              <w:rPr>
                <w:sz w:val="24"/>
                <w:szCs w:val="24"/>
              </w:rPr>
              <w:t>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Közlekedéstudományok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Mérnök </w:t>
            </w:r>
            <w:r w:rsidR="00CA61FA" w:rsidRPr="00D74631">
              <w:rPr>
                <w:sz w:val="24"/>
                <w:szCs w:val="24"/>
              </w:rPr>
              <w:t>informatikus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Informatikai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Mechatronikai </w:t>
            </w:r>
            <w:r w:rsidR="00CA61FA" w:rsidRPr="00D74631">
              <w:rPr>
                <w:sz w:val="24"/>
                <w:szCs w:val="24"/>
              </w:rPr>
              <w:t>mérnöki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Gépészeti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Műszaki </w:t>
            </w:r>
            <w:r w:rsidR="00CA61FA" w:rsidRPr="00D74631">
              <w:rPr>
                <w:sz w:val="24"/>
                <w:szCs w:val="24"/>
              </w:rPr>
              <w:t>menedzser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Gazdálkodás- és szervezéstudományok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Műszaki </w:t>
            </w:r>
            <w:r w:rsidR="00CA61FA" w:rsidRPr="00D74631">
              <w:rPr>
                <w:sz w:val="24"/>
                <w:szCs w:val="24"/>
              </w:rPr>
              <w:t>menedzser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Gépészeti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Vegyész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Kémiai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Vegyészmérnök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Kémiai tudományok</w:t>
            </w:r>
          </w:p>
        </w:tc>
      </w:tr>
      <w:tr w:rsidR="000B3982" w:rsidRPr="00D74631" w:rsidTr="00062E70">
        <w:trPr>
          <w:trHeight w:val="284"/>
        </w:trPr>
        <w:tc>
          <w:tcPr>
            <w:tcW w:w="2426" w:type="pct"/>
            <w:shd w:val="clear" w:color="auto" w:fill="auto"/>
            <w:vAlign w:val="center"/>
          </w:tcPr>
          <w:p w:rsidR="00CA61FA" w:rsidRPr="00D74631" w:rsidRDefault="00D74631" w:rsidP="009D64BD">
            <w:pPr>
              <w:numPr>
                <w:ilvl w:val="0"/>
                <w:numId w:val="9"/>
              </w:numPr>
              <w:ind w:left="641" w:hanging="357"/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 xml:space="preserve">Vezetés </w:t>
            </w:r>
            <w:r w:rsidR="00CA61FA" w:rsidRPr="00D74631">
              <w:rPr>
                <w:sz w:val="24"/>
                <w:szCs w:val="24"/>
              </w:rPr>
              <w:t>és szervezés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CA61FA" w:rsidRPr="00D74631" w:rsidRDefault="00D74631" w:rsidP="009D64BD">
            <w:pPr>
              <w:rPr>
                <w:sz w:val="24"/>
                <w:szCs w:val="24"/>
              </w:rPr>
            </w:pPr>
            <w:r w:rsidRPr="00D74631">
              <w:rPr>
                <w:sz w:val="24"/>
                <w:szCs w:val="24"/>
              </w:rPr>
              <w:t>Gazdálkodás- és szervezéstudomá</w:t>
            </w:r>
            <w:r w:rsidRPr="00D74631">
              <w:rPr>
                <w:bCs/>
                <w:sz w:val="24"/>
                <w:szCs w:val="24"/>
              </w:rPr>
              <w:t>ny</w:t>
            </w:r>
          </w:p>
        </w:tc>
      </w:tr>
    </w:tbl>
    <w:p w:rsidR="00054014" w:rsidRPr="00D74631" w:rsidRDefault="009A2FF3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Ennek alapján az iskola elsősorban </w:t>
      </w:r>
      <w:r w:rsidR="001D0183">
        <w:rPr>
          <w:sz w:val="24"/>
          <w:szCs w:val="24"/>
        </w:rPr>
        <w:t>a fenti</w:t>
      </w:r>
      <w:r w:rsidRPr="00D74631">
        <w:rPr>
          <w:sz w:val="24"/>
          <w:szCs w:val="24"/>
        </w:rPr>
        <w:t xml:space="preserve"> mesterszakokon szerzett diplomával rendelkező hallgatókat fogad</w:t>
      </w:r>
      <w:r w:rsidR="004A354D" w:rsidRPr="00D74631">
        <w:rPr>
          <w:sz w:val="24"/>
          <w:szCs w:val="24"/>
        </w:rPr>
        <w:t xml:space="preserve">, azonban </w:t>
      </w:r>
      <w:r w:rsidR="00054014" w:rsidRPr="00D74631">
        <w:rPr>
          <w:sz w:val="24"/>
          <w:szCs w:val="24"/>
        </w:rPr>
        <w:t xml:space="preserve">felvételre kerülhet minden olyan </w:t>
      </w:r>
      <w:r w:rsidR="00054014" w:rsidRPr="00D74631">
        <w:t>–</w:t>
      </w:r>
      <w:r w:rsidR="00054014" w:rsidRPr="00D74631">
        <w:rPr>
          <w:sz w:val="24"/>
          <w:szCs w:val="24"/>
        </w:rPr>
        <w:t xml:space="preserve"> más intézményben </w:t>
      </w:r>
      <w:r w:rsidR="00D74631">
        <w:rPr>
          <w:sz w:val="24"/>
          <w:szCs w:val="24"/>
        </w:rPr>
        <w:t xml:space="preserve">és más mesterszakon </w:t>
      </w:r>
      <w:r w:rsidR="00054014" w:rsidRPr="00D74631">
        <w:rPr>
          <w:sz w:val="24"/>
          <w:szCs w:val="24"/>
        </w:rPr>
        <w:t xml:space="preserve">diplomát szerzett </w:t>
      </w:r>
      <w:r w:rsidR="00054014" w:rsidRPr="00D74631">
        <w:t>–</w:t>
      </w:r>
      <w:r w:rsidR="00054014" w:rsidRPr="00D74631">
        <w:rPr>
          <w:sz w:val="24"/>
          <w:szCs w:val="24"/>
        </w:rPr>
        <w:t xml:space="preserve"> </w:t>
      </w:r>
      <w:r w:rsidR="004A354D" w:rsidRPr="00D74631">
        <w:rPr>
          <w:sz w:val="24"/>
          <w:szCs w:val="24"/>
        </w:rPr>
        <w:t>pályázó</w:t>
      </w:r>
      <w:r w:rsidR="00EB0D2B">
        <w:rPr>
          <w:sz w:val="24"/>
          <w:szCs w:val="24"/>
        </w:rPr>
        <w:t xml:space="preserve"> is</w:t>
      </w:r>
      <w:r w:rsidR="00054014" w:rsidRPr="00D74631">
        <w:rPr>
          <w:sz w:val="24"/>
          <w:szCs w:val="24"/>
        </w:rPr>
        <w:t>, akit tudományos előélete és a hadtudomány</w:t>
      </w:r>
      <w:r w:rsidR="004A354D" w:rsidRPr="00D74631">
        <w:rPr>
          <w:sz w:val="24"/>
          <w:szCs w:val="24"/>
        </w:rPr>
        <w:t>/katonai műszaki tudomány</w:t>
      </w:r>
      <w:r w:rsidR="00847CD6">
        <w:rPr>
          <w:sz w:val="24"/>
          <w:szCs w:val="24"/>
        </w:rPr>
        <w:t>ok</w:t>
      </w:r>
      <w:r w:rsidR="00054014" w:rsidRPr="00D74631">
        <w:rPr>
          <w:sz w:val="24"/>
          <w:szCs w:val="24"/>
        </w:rPr>
        <w:t xml:space="preserve"> </w:t>
      </w:r>
      <w:r w:rsidR="00847CD6">
        <w:rPr>
          <w:sz w:val="24"/>
          <w:szCs w:val="24"/>
        </w:rPr>
        <w:t>tudományághoz</w:t>
      </w:r>
      <w:r w:rsidR="00054014" w:rsidRPr="00D74631">
        <w:rPr>
          <w:sz w:val="24"/>
          <w:szCs w:val="24"/>
        </w:rPr>
        <w:t xml:space="preserve"> tartozó kutatási témája erre feljogosít.</w:t>
      </w:r>
    </w:p>
    <w:p w:rsidR="00654C00" w:rsidRDefault="00654C00" w:rsidP="00F16C2F">
      <w:pPr>
        <w:pStyle w:val="lfej"/>
        <w:tabs>
          <w:tab w:val="clear" w:pos="4536"/>
          <w:tab w:val="clear" w:pos="9072"/>
        </w:tabs>
        <w:spacing w:before="120" w:line="276" w:lineRule="exact"/>
        <w:jc w:val="both"/>
        <w:rPr>
          <w:b/>
          <w:sz w:val="24"/>
          <w:szCs w:val="24"/>
        </w:rPr>
      </w:pPr>
    </w:p>
    <w:p w:rsidR="009A2FF3" w:rsidRDefault="00C27FD5" w:rsidP="00F16C2F">
      <w:pPr>
        <w:pStyle w:val="lfej"/>
        <w:tabs>
          <w:tab w:val="clear" w:pos="4536"/>
          <w:tab w:val="clear" w:pos="9072"/>
        </w:tabs>
        <w:spacing w:line="276" w:lineRule="exact"/>
        <w:jc w:val="both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 xml:space="preserve">1.4. </w:t>
      </w:r>
      <w:r w:rsidR="009A2FF3" w:rsidRPr="00D74631">
        <w:rPr>
          <w:b/>
          <w:sz w:val="24"/>
          <w:szCs w:val="24"/>
        </w:rPr>
        <w:t>A doktori iskola képzési formái</w:t>
      </w:r>
    </w:p>
    <w:p w:rsidR="006C0AE1" w:rsidRDefault="006C0AE1" w:rsidP="00F16C2F">
      <w:pPr>
        <w:pStyle w:val="lfej"/>
        <w:tabs>
          <w:tab w:val="clear" w:pos="4536"/>
          <w:tab w:val="clear" w:pos="9072"/>
        </w:tabs>
        <w:spacing w:before="120" w:line="276" w:lineRule="exact"/>
        <w:jc w:val="both"/>
        <w:rPr>
          <w:spacing w:val="-2"/>
          <w:kern w:val="22"/>
          <w:sz w:val="24"/>
          <w:szCs w:val="24"/>
        </w:rPr>
      </w:pPr>
      <w:r w:rsidRPr="00D84178">
        <w:rPr>
          <w:spacing w:val="-2"/>
          <w:kern w:val="22"/>
          <w:sz w:val="24"/>
          <w:szCs w:val="24"/>
        </w:rPr>
        <w:t xml:space="preserve">A doktori </w:t>
      </w:r>
      <w:r>
        <w:rPr>
          <w:spacing w:val="-2"/>
          <w:kern w:val="22"/>
          <w:sz w:val="24"/>
          <w:szCs w:val="24"/>
        </w:rPr>
        <w:t xml:space="preserve">iskola </w:t>
      </w:r>
      <w:r w:rsidRPr="00D84178">
        <w:rPr>
          <w:spacing w:val="-2"/>
          <w:kern w:val="22"/>
          <w:sz w:val="24"/>
          <w:szCs w:val="24"/>
        </w:rPr>
        <w:t>képzés</w:t>
      </w:r>
      <w:r>
        <w:rPr>
          <w:spacing w:val="-2"/>
          <w:kern w:val="22"/>
          <w:sz w:val="24"/>
          <w:szCs w:val="24"/>
        </w:rPr>
        <w:t>e</w:t>
      </w:r>
      <w:r w:rsidRPr="00D84178">
        <w:rPr>
          <w:spacing w:val="-2"/>
          <w:kern w:val="22"/>
          <w:sz w:val="24"/>
          <w:szCs w:val="24"/>
        </w:rPr>
        <w:t xml:space="preserve"> a </w:t>
      </w:r>
      <w:r>
        <w:rPr>
          <w:spacing w:val="-2"/>
          <w:kern w:val="22"/>
          <w:sz w:val="24"/>
          <w:szCs w:val="24"/>
        </w:rPr>
        <w:t xml:space="preserve">műszaki </w:t>
      </w:r>
      <w:r w:rsidRPr="00D84178">
        <w:rPr>
          <w:spacing w:val="-2"/>
          <w:kern w:val="22"/>
          <w:sz w:val="24"/>
          <w:szCs w:val="24"/>
        </w:rPr>
        <w:t>tudományterület sajátosságaihoz és a doktorandusz igényeihez igazodó egyéni vagy csoportos felkészítés keretében folyó képzési, kutatási és beszámolási tevékenység, amely képzési és kutatási, valamint kutatási és disszertációs szakaszból áll.</w:t>
      </w:r>
      <w:r w:rsidR="00705FD8">
        <w:rPr>
          <w:spacing w:val="-2"/>
          <w:kern w:val="22"/>
          <w:sz w:val="24"/>
          <w:szCs w:val="24"/>
        </w:rPr>
        <w:t xml:space="preserve"> </w:t>
      </w:r>
    </w:p>
    <w:p w:rsidR="00D74631" w:rsidRPr="00EB0D2B" w:rsidRDefault="00D74631" w:rsidP="006C0AE1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 w:rsidRPr="00EB0D2B">
        <w:rPr>
          <w:sz w:val="24"/>
          <w:szCs w:val="24"/>
        </w:rPr>
        <w:t>A doktori is</w:t>
      </w:r>
      <w:r w:rsidR="00EB0D2B">
        <w:rPr>
          <w:sz w:val="24"/>
          <w:szCs w:val="24"/>
        </w:rPr>
        <w:t>kolában a képzés és fokozatszerzés az alábbi formákban folyik:</w:t>
      </w:r>
    </w:p>
    <w:p w:rsidR="009A2FF3" w:rsidRPr="00D74631" w:rsidRDefault="00EB0D2B" w:rsidP="00F16C2F">
      <w:pPr>
        <w:pStyle w:val="lfej"/>
        <w:numPr>
          <w:ilvl w:val="0"/>
          <w:numId w:val="5"/>
        </w:numPr>
        <w:tabs>
          <w:tab w:val="clear" w:pos="1069"/>
          <w:tab w:val="clear" w:pos="4536"/>
          <w:tab w:val="clear" w:pos="9072"/>
          <w:tab w:val="num" w:pos="709"/>
        </w:tabs>
        <w:spacing w:line="276" w:lineRule="exact"/>
        <w:ind w:hanging="643"/>
        <w:rPr>
          <w:sz w:val="24"/>
          <w:szCs w:val="24"/>
        </w:rPr>
      </w:pPr>
      <w:r>
        <w:rPr>
          <w:sz w:val="24"/>
          <w:szCs w:val="24"/>
        </w:rPr>
        <w:t>s</w:t>
      </w:r>
      <w:r w:rsidR="009A2FF3" w:rsidRPr="00D74631">
        <w:rPr>
          <w:sz w:val="24"/>
          <w:szCs w:val="24"/>
        </w:rPr>
        <w:t>zervezett képzés</w:t>
      </w:r>
    </w:p>
    <w:p w:rsidR="009A2FF3" w:rsidRPr="00D74631" w:rsidRDefault="009A2FF3" w:rsidP="00F16C2F">
      <w:pPr>
        <w:numPr>
          <w:ilvl w:val="1"/>
          <w:numId w:val="5"/>
        </w:numPr>
        <w:tabs>
          <w:tab w:val="clear" w:pos="2149"/>
        </w:tabs>
        <w:autoSpaceDE w:val="0"/>
        <w:autoSpaceDN w:val="0"/>
        <w:adjustRightInd w:val="0"/>
        <w:spacing w:line="276" w:lineRule="exact"/>
        <w:ind w:left="993" w:hanging="284"/>
        <w:rPr>
          <w:sz w:val="24"/>
          <w:szCs w:val="24"/>
        </w:rPr>
      </w:pPr>
      <w:r w:rsidRPr="00D74631">
        <w:rPr>
          <w:sz w:val="24"/>
          <w:szCs w:val="24"/>
        </w:rPr>
        <w:t>teljes idejű nappali (állami ösztöndíjas vagy költségtérítéses);</w:t>
      </w:r>
    </w:p>
    <w:p w:rsidR="009A2FF3" w:rsidRPr="00D74631" w:rsidRDefault="009A2FF3" w:rsidP="00F16C2F">
      <w:pPr>
        <w:numPr>
          <w:ilvl w:val="1"/>
          <w:numId w:val="5"/>
        </w:numPr>
        <w:tabs>
          <w:tab w:val="clear" w:pos="2149"/>
        </w:tabs>
        <w:autoSpaceDE w:val="0"/>
        <w:autoSpaceDN w:val="0"/>
        <w:adjustRightInd w:val="0"/>
        <w:spacing w:line="276" w:lineRule="exact"/>
        <w:ind w:left="993" w:hanging="284"/>
        <w:rPr>
          <w:sz w:val="24"/>
          <w:szCs w:val="24"/>
        </w:rPr>
      </w:pPr>
      <w:r w:rsidRPr="00D74631">
        <w:rPr>
          <w:sz w:val="24"/>
          <w:szCs w:val="24"/>
        </w:rPr>
        <w:t>részidejű (levelező</w:t>
      </w:r>
      <w:r w:rsidR="00EB0D2B">
        <w:rPr>
          <w:sz w:val="24"/>
          <w:szCs w:val="24"/>
        </w:rPr>
        <w:t>, költségtérítéses</w:t>
      </w:r>
      <w:r w:rsidRPr="00D74631">
        <w:rPr>
          <w:sz w:val="24"/>
          <w:szCs w:val="24"/>
        </w:rPr>
        <w:t>) képzés;</w:t>
      </w:r>
    </w:p>
    <w:p w:rsidR="009A2FF3" w:rsidRPr="00D74631" w:rsidRDefault="009D0984" w:rsidP="00F16C2F">
      <w:pPr>
        <w:numPr>
          <w:ilvl w:val="1"/>
          <w:numId w:val="5"/>
        </w:numPr>
        <w:tabs>
          <w:tab w:val="clear" w:pos="2149"/>
        </w:tabs>
        <w:autoSpaceDE w:val="0"/>
        <w:autoSpaceDN w:val="0"/>
        <w:adjustRightInd w:val="0"/>
        <w:spacing w:line="276" w:lineRule="exact"/>
        <w:ind w:left="993" w:hanging="284"/>
        <w:rPr>
          <w:sz w:val="24"/>
          <w:szCs w:val="24"/>
        </w:rPr>
      </w:pPr>
      <w:r w:rsidRPr="00D74631">
        <w:rPr>
          <w:sz w:val="24"/>
          <w:szCs w:val="24"/>
        </w:rPr>
        <w:t xml:space="preserve">egyéni </w:t>
      </w:r>
      <w:r w:rsidR="00EB0D2B">
        <w:rPr>
          <w:sz w:val="24"/>
          <w:szCs w:val="24"/>
        </w:rPr>
        <w:t xml:space="preserve">(költségtérítéses) </w:t>
      </w:r>
      <w:r w:rsidRPr="00D74631">
        <w:rPr>
          <w:sz w:val="24"/>
          <w:szCs w:val="24"/>
        </w:rPr>
        <w:t>képzés</w:t>
      </w:r>
    </w:p>
    <w:p w:rsidR="009A2FF3" w:rsidRPr="00D74631" w:rsidRDefault="00EB0D2B" w:rsidP="00F16C2F">
      <w:pPr>
        <w:pStyle w:val="lfej"/>
        <w:numPr>
          <w:ilvl w:val="0"/>
          <w:numId w:val="5"/>
        </w:numPr>
        <w:tabs>
          <w:tab w:val="clear" w:pos="1069"/>
          <w:tab w:val="clear" w:pos="4536"/>
          <w:tab w:val="clear" w:pos="9072"/>
          <w:tab w:val="num" w:pos="709"/>
        </w:tabs>
        <w:spacing w:line="276" w:lineRule="exact"/>
        <w:ind w:hanging="643"/>
        <w:rPr>
          <w:sz w:val="24"/>
          <w:szCs w:val="24"/>
        </w:rPr>
      </w:pPr>
      <w:r>
        <w:rPr>
          <w:sz w:val="24"/>
          <w:szCs w:val="24"/>
        </w:rPr>
        <w:t>e</w:t>
      </w:r>
      <w:r w:rsidR="009A2FF3" w:rsidRPr="00D74631">
        <w:rPr>
          <w:sz w:val="24"/>
          <w:szCs w:val="24"/>
        </w:rPr>
        <w:t>gyéni felkészülés</w:t>
      </w:r>
      <w:r w:rsidR="00330206" w:rsidRPr="00D7463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74631">
        <w:rPr>
          <w:sz w:val="24"/>
          <w:szCs w:val="24"/>
        </w:rPr>
        <w:t>költségtérítéses</w:t>
      </w:r>
      <w:r>
        <w:rPr>
          <w:sz w:val="24"/>
          <w:szCs w:val="24"/>
        </w:rPr>
        <w:t>, képzés nélkül).</w:t>
      </w:r>
    </w:p>
    <w:p w:rsidR="002B7A7A" w:rsidRDefault="002B7A7A" w:rsidP="00F16C2F">
      <w:pPr>
        <w:pStyle w:val="lfej"/>
        <w:tabs>
          <w:tab w:val="clear" w:pos="4536"/>
          <w:tab w:val="clear" w:pos="9072"/>
        </w:tabs>
        <w:spacing w:before="120" w:line="276" w:lineRule="exact"/>
        <w:jc w:val="both"/>
        <w:rPr>
          <w:b/>
          <w:sz w:val="24"/>
          <w:szCs w:val="24"/>
        </w:rPr>
      </w:pPr>
    </w:p>
    <w:p w:rsidR="00EC591D" w:rsidRDefault="00EC591D" w:rsidP="00F16C2F">
      <w:pPr>
        <w:pStyle w:val="lfej"/>
        <w:tabs>
          <w:tab w:val="clear" w:pos="4536"/>
          <w:tab w:val="clear" w:pos="9072"/>
        </w:tabs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A doktori iskola kutatási területei</w:t>
      </w:r>
    </w:p>
    <w:p w:rsidR="00EC591D" w:rsidRPr="00EC591D" w:rsidRDefault="00EC591D" w:rsidP="00F16C2F">
      <w:pPr>
        <w:pStyle w:val="lfej"/>
        <w:tabs>
          <w:tab w:val="clear" w:pos="4536"/>
          <w:tab w:val="center" w:pos="709"/>
        </w:tabs>
        <w:spacing w:before="120" w:line="276" w:lineRule="exact"/>
        <w:rPr>
          <w:sz w:val="24"/>
          <w:szCs w:val="24"/>
        </w:rPr>
      </w:pPr>
      <w:r w:rsidRPr="00EC591D">
        <w:rPr>
          <w:sz w:val="24"/>
          <w:szCs w:val="24"/>
        </w:rPr>
        <w:t>A doktori iskola képzési rendszerében – a katonai műszaki tudományok tudományágban – művelt kutatási területek:</w:t>
      </w:r>
    </w:p>
    <w:p w:rsidR="00EC591D" w:rsidRPr="00EC591D" w:rsidRDefault="00EC591D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Katonai műszaki infrastruktúra;</w:t>
      </w:r>
    </w:p>
    <w:p w:rsidR="00EC591D" w:rsidRPr="00EC591D" w:rsidRDefault="00EC591D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Haditechnika és robotika;</w:t>
      </w:r>
    </w:p>
    <w:p w:rsidR="00EC591D" w:rsidRPr="00EC591D" w:rsidRDefault="00EC591D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Védelmi elektronika, informatika és kommunikáció;</w:t>
      </w:r>
    </w:p>
    <w:p w:rsidR="00EC591D" w:rsidRPr="00EC591D" w:rsidRDefault="00070212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Katonai k</w:t>
      </w:r>
      <w:r w:rsidR="00EC591D" w:rsidRPr="00EC591D">
        <w:rPr>
          <w:sz w:val="24"/>
          <w:szCs w:val="24"/>
        </w:rPr>
        <w:t>örnyezetbiztonság;</w:t>
      </w:r>
    </w:p>
    <w:p w:rsidR="00EC591D" w:rsidRPr="00EC591D" w:rsidRDefault="00EC591D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Katonai logisztika, védelemgazdaság;</w:t>
      </w:r>
    </w:p>
    <w:p w:rsidR="00EC591D" w:rsidRPr="00EC591D" w:rsidRDefault="00EC591D" w:rsidP="00F16C2F">
      <w:pPr>
        <w:pStyle w:val="lfej"/>
        <w:numPr>
          <w:ilvl w:val="0"/>
          <w:numId w:val="9"/>
        </w:numPr>
        <w:tabs>
          <w:tab w:val="clear" w:pos="4536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Biztonságtechnika;</w:t>
      </w:r>
    </w:p>
    <w:p w:rsidR="00EC591D" w:rsidRPr="00EC591D" w:rsidRDefault="00070212" w:rsidP="00F16C2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center" w:pos="709"/>
        </w:tabs>
        <w:spacing w:line="276" w:lineRule="exact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Katasztrófavédelem</w:t>
      </w:r>
      <w:r w:rsidR="000355E0">
        <w:rPr>
          <w:sz w:val="24"/>
          <w:szCs w:val="24"/>
        </w:rPr>
        <w:t>.</w:t>
      </w:r>
    </w:p>
    <w:p w:rsidR="002B7A7A" w:rsidRDefault="002B7A7A" w:rsidP="00F16C2F">
      <w:pPr>
        <w:pStyle w:val="lfej"/>
        <w:tabs>
          <w:tab w:val="clear" w:pos="4536"/>
          <w:tab w:val="clear" w:pos="9072"/>
        </w:tabs>
        <w:spacing w:before="120" w:line="276" w:lineRule="exact"/>
        <w:jc w:val="both"/>
        <w:rPr>
          <w:b/>
          <w:sz w:val="24"/>
          <w:szCs w:val="24"/>
        </w:rPr>
      </w:pPr>
    </w:p>
    <w:p w:rsidR="00EC591D" w:rsidRDefault="00C27FD5" w:rsidP="00F16C2F">
      <w:pPr>
        <w:pStyle w:val="lfej"/>
        <w:tabs>
          <w:tab w:val="clear" w:pos="4536"/>
          <w:tab w:val="clear" w:pos="9072"/>
        </w:tabs>
        <w:spacing w:line="276" w:lineRule="exact"/>
        <w:jc w:val="both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>1.</w:t>
      </w:r>
      <w:r w:rsidR="00EC591D">
        <w:rPr>
          <w:b/>
          <w:sz w:val="24"/>
          <w:szCs w:val="24"/>
        </w:rPr>
        <w:t>6</w:t>
      </w:r>
      <w:r w:rsidRPr="00D74631">
        <w:rPr>
          <w:b/>
          <w:sz w:val="24"/>
          <w:szCs w:val="24"/>
        </w:rPr>
        <w:t xml:space="preserve">. </w:t>
      </w:r>
      <w:r w:rsidR="009A2FF3" w:rsidRPr="00D74631">
        <w:rPr>
          <w:b/>
          <w:sz w:val="24"/>
          <w:szCs w:val="24"/>
        </w:rPr>
        <w:t xml:space="preserve">A képzés nyelve </w:t>
      </w:r>
    </w:p>
    <w:p w:rsidR="009A2FF3" w:rsidRPr="00D74631" w:rsidRDefault="00EC591D" w:rsidP="00F16C2F">
      <w:pPr>
        <w:pStyle w:val="lfej"/>
        <w:tabs>
          <w:tab w:val="clear" w:pos="4536"/>
          <w:tab w:val="clear" w:pos="9072"/>
        </w:tabs>
        <w:spacing w:before="120" w:line="276" w:lineRule="exact"/>
        <w:jc w:val="both"/>
        <w:rPr>
          <w:sz w:val="24"/>
          <w:szCs w:val="24"/>
        </w:rPr>
      </w:pPr>
      <w:r w:rsidRPr="00EC591D">
        <w:rPr>
          <w:sz w:val="24"/>
          <w:szCs w:val="24"/>
        </w:rPr>
        <w:t>A doktori iskolában a képzés</w:t>
      </w:r>
      <w:r>
        <w:rPr>
          <w:b/>
          <w:sz w:val="24"/>
          <w:szCs w:val="24"/>
        </w:rPr>
        <w:t xml:space="preserve"> </w:t>
      </w:r>
      <w:r w:rsidR="009A2FF3" w:rsidRPr="00D74631">
        <w:rPr>
          <w:sz w:val="24"/>
          <w:szCs w:val="24"/>
        </w:rPr>
        <w:t>általában magyar</w:t>
      </w:r>
      <w:r>
        <w:rPr>
          <w:sz w:val="24"/>
          <w:szCs w:val="24"/>
        </w:rPr>
        <w:t xml:space="preserve"> nyelven folyik</w:t>
      </w:r>
      <w:r w:rsidR="009A2FF3" w:rsidRPr="00D74631">
        <w:rPr>
          <w:sz w:val="24"/>
          <w:szCs w:val="24"/>
        </w:rPr>
        <w:t xml:space="preserve">, de történhet más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elsősorban angol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nyelven is.</w:t>
      </w:r>
    </w:p>
    <w:p w:rsidR="009A2FF3" w:rsidRDefault="009A2FF3" w:rsidP="00F16C2F">
      <w:pPr>
        <w:pStyle w:val="lfej"/>
        <w:tabs>
          <w:tab w:val="clear" w:pos="4536"/>
          <w:tab w:val="clear" w:pos="9072"/>
        </w:tabs>
        <w:spacing w:line="276" w:lineRule="exact"/>
        <w:rPr>
          <w:b/>
          <w:sz w:val="24"/>
          <w:szCs w:val="24"/>
        </w:rPr>
      </w:pPr>
    </w:p>
    <w:p w:rsidR="00067A42" w:rsidRDefault="00067A42" w:rsidP="00067A42">
      <w:pPr>
        <w:spacing w:line="262" w:lineRule="exact"/>
        <w:ind w:left="720"/>
        <w:rPr>
          <w:sz w:val="24"/>
          <w:szCs w:val="24"/>
        </w:rPr>
      </w:pPr>
    </w:p>
    <w:p w:rsidR="009A2FF3" w:rsidRPr="00D74631" w:rsidRDefault="009A2FF3" w:rsidP="00F16C2F">
      <w:pPr>
        <w:pStyle w:val="lfej"/>
        <w:tabs>
          <w:tab w:val="clear" w:pos="4536"/>
          <w:tab w:val="clear" w:pos="9072"/>
        </w:tabs>
        <w:spacing w:line="276" w:lineRule="exact"/>
        <w:jc w:val="center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>2. KREDITALLOKÁCIÓ, A KÉPZÉS KÖVETELMÉNYEI</w:t>
      </w:r>
    </w:p>
    <w:p w:rsidR="009A2FF3" w:rsidRPr="00D74631" w:rsidRDefault="009A2FF3" w:rsidP="00F16C2F">
      <w:pPr>
        <w:pStyle w:val="lfej"/>
        <w:tabs>
          <w:tab w:val="clear" w:pos="4536"/>
          <w:tab w:val="clear" w:pos="9072"/>
        </w:tabs>
        <w:spacing w:line="276" w:lineRule="exact"/>
        <w:rPr>
          <w:sz w:val="24"/>
          <w:szCs w:val="24"/>
        </w:rPr>
      </w:pPr>
    </w:p>
    <w:p w:rsidR="00847CD6" w:rsidRDefault="00847CD6" w:rsidP="00F16C2F">
      <w:pPr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9A2FF3" w:rsidRPr="00847CD6">
        <w:rPr>
          <w:b/>
          <w:sz w:val="24"/>
          <w:szCs w:val="24"/>
        </w:rPr>
        <w:t>Általános képzési követelmények</w:t>
      </w:r>
    </w:p>
    <w:p w:rsidR="009A2FF3" w:rsidRPr="00847CD6" w:rsidRDefault="00847CD6" w:rsidP="00F16C2F">
      <w:pPr>
        <w:spacing w:before="120" w:line="276" w:lineRule="exact"/>
        <w:jc w:val="both"/>
        <w:rPr>
          <w:b/>
          <w:sz w:val="24"/>
          <w:szCs w:val="24"/>
        </w:rPr>
      </w:pPr>
      <w:r w:rsidRPr="00847CD6"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 szervezett képzésben az abszolutórium megszerzéséhez a </w:t>
      </w:r>
      <w:r w:rsidR="00BD645D">
        <w:rPr>
          <w:sz w:val="24"/>
          <w:szCs w:val="24"/>
        </w:rPr>
        <w:t>8</w:t>
      </w:r>
      <w:r w:rsidR="009A2FF3" w:rsidRPr="00D74631">
        <w:rPr>
          <w:sz w:val="24"/>
          <w:szCs w:val="24"/>
        </w:rPr>
        <w:t xml:space="preserve">. félév végéig minimum </w:t>
      </w:r>
      <w:r w:rsidR="00BD645D">
        <w:rPr>
          <w:sz w:val="24"/>
          <w:szCs w:val="24"/>
        </w:rPr>
        <w:t>240</w:t>
      </w:r>
      <w:r w:rsidR="009A2FF3" w:rsidRPr="00D74631">
        <w:rPr>
          <w:sz w:val="24"/>
          <w:szCs w:val="24"/>
        </w:rPr>
        <w:t xml:space="preserve"> kredit megszerzése kötelező az alábbiak szerint:</w:t>
      </w:r>
    </w:p>
    <w:p w:rsidR="009A2FF3" w:rsidRPr="00D74631" w:rsidRDefault="009A2FF3" w:rsidP="00F16C2F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spacing w:line="276" w:lineRule="exact"/>
        <w:ind w:left="2058" w:hanging="1633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tanulmányi kötelezettség minimum </w:t>
      </w:r>
      <w:r w:rsidR="00847CD6">
        <w:rPr>
          <w:sz w:val="24"/>
          <w:szCs w:val="24"/>
        </w:rPr>
        <w:t>50</w:t>
      </w:r>
      <w:r w:rsidRPr="00D74631">
        <w:rPr>
          <w:sz w:val="24"/>
          <w:szCs w:val="24"/>
        </w:rPr>
        <w:t xml:space="preserve"> </w:t>
      </w:r>
      <w:r w:rsidR="00A53B05">
        <w:rPr>
          <w:sz w:val="24"/>
          <w:szCs w:val="24"/>
        </w:rPr>
        <w:t xml:space="preserve">képzési </w:t>
      </w:r>
      <w:r w:rsidRPr="00D74631">
        <w:rPr>
          <w:sz w:val="24"/>
          <w:szCs w:val="24"/>
        </w:rPr>
        <w:t>kredit;</w:t>
      </w:r>
    </w:p>
    <w:p w:rsidR="009A2FF3" w:rsidRPr="00D74631" w:rsidRDefault="009A2FF3" w:rsidP="00F16C2F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spacing w:line="276" w:lineRule="exact"/>
        <w:ind w:left="2058" w:hanging="1633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tudományos kutatómunka minimum </w:t>
      </w:r>
      <w:r w:rsidR="00BD645D">
        <w:rPr>
          <w:sz w:val="24"/>
          <w:szCs w:val="24"/>
        </w:rPr>
        <w:t>1</w:t>
      </w:r>
      <w:r w:rsidR="000B0C3B">
        <w:rPr>
          <w:sz w:val="24"/>
          <w:szCs w:val="24"/>
        </w:rPr>
        <w:t>7</w:t>
      </w:r>
      <w:r w:rsidR="00BD645D">
        <w:rPr>
          <w:sz w:val="24"/>
          <w:szCs w:val="24"/>
        </w:rPr>
        <w:t>0</w:t>
      </w:r>
      <w:r w:rsidR="00BD645D" w:rsidRPr="00D74631">
        <w:rPr>
          <w:sz w:val="24"/>
          <w:szCs w:val="24"/>
        </w:rPr>
        <w:t xml:space="preserve"> </w:t>
      </w:r>
      <w:r w:rsidR="00A53B05">
        <w:rPr>
          <w:sz w:val="24"/>
          <w:szCs w:val="24"/>
        </w:rPr>
        <w:t xml:space="preserve">kutatási </w:t>
      </w:r>
      <w:r w:rsidRPr="00D74631">
        <w:rPr>
          <w:sz w:val="24"/>
          <w:szCs w:val="24"/>
        </w:rPr>
        <w:t>kredit;</w:t>
      </w:r>
    </w:p>
    <w:p w:rsidR="00847CD6" w:rsidRDefault="009A2FF3" w:rsidP="00F16C2F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spacing w:line="276" w:lineRule="exact"/>
        <w:ind w:left="2058" w:hanging="1633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tanóratartás (oktatás) maximum </w:t>
      </w:r>
      <w:r w:rsidR="000B0C3B">
        <w:rPr>
          <w:sz w:val="24"/>
          <w:szCs w:val="24"/>
        </w:rPr>
        <w:t>20</w:t>
      </w:r>
      <w:r w:rsidR="000B0C3B" w:rsidRPr="00D74631">
        <w:rPr>
          <w:sz w:val="24"/>
          <w:szCs w:val="24"/>
        </w:rPr>
        <w:t xml:space="preserve"> </w:t>
      </w:r>
      <w:r w:rsidRPr="00D74631">
        <w:rPr>
          <w:sz w:val="24"/>
          <w:szCs w:val="24"/>
        </w:rPr>
        <w:t>kredit.</w:t>
      </w:r>
    </w:p>
    <w:p w:rsidR="00E85FD5" w:rsidRDefault="00E85FD5" w:rsidP="00705FD8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9A2FF3" w:rsidRPr="00847CD6">
        <w:rPr>
          <w:sz w:val="24"/>
          <w:szCs w:val="24"/>
        </w:rPr>
        <w:t xml:space="preserve"> </w:t>
      </w:r>
      <w:r w:rsidR="00CB26D8">
        <w:rPr>
          <w:sz w:val="24"/>
          <w:szCs w:val="24"/>
        </w:rPr>
        <w:t xml:space="preserve">doktori </w:t>
      </w:r>
      <w:r w:rsidR="009A2FF3" w:rsidRPr="00847CD6">
        <w:rPr>
          <w:sz w:val="24"/>
          <w:szCs w:val="24"/>
        </w:rPr>
        <w:t xml:space="preserve">képzés </w:t>
      </w:r>
      <w:r w:rsidR="00CB26D8">
        <w:rPr>
          <w:sz w:val="24"/>
          <w:szCs w:val="24"/>
        </w:rPr>
        <w:t>két szakaszban,</w:t>
      </w:r>
      <w:r w:rsidR="00BD645D" w:rsidRPr="00847CD6">
        <w:rPr>
          <w:sz w:val="24"/>
          <w:szCs w:val="24"/>
        </w:rPr>
        <w:t xml:space="preserve"> </w:t>
      </w:r>
      <w:r w:rsidR="00CB26D8">
        <w:rPr>
          <w:sz w:val="24"/>
          <w:szCs w:val="24"/>
        </w:rPr>
        <w:t>4-4 félévből áll.</w:t>
      </w:r>
      <w:r w:rsidR="009A2FF3" w:rsidRPr="00847CD6">
        <w:rPr>
          <w:sz w:val="24"/>
          <w:szCs w:val="24"/>
        </w:rPr>
        <w:t xml:space="preserve"> </w:t>
      </w:r>
      <w:r w:rsidR="00CB26D8">
        <w:rPr>
          <w:sz w:val="24"/>
          <w:szCs w:val="24"/>
        </w:rPr>
        <w:t xml:space="preserve">Félévenként </w:t>
      </w:r>
      <w:r w:rsidR="009A2FF3" w:rsidRPr="00847CD6">
        <w:rPr>
          <w:sz w:val="24"/>
          <w:szCs w:val="24"/>
        </w:rPr>
        <w:t>átlagosan 30</w:t>
      </w:r>
      <w:r w:rsidR="00F64519">
        <w:rPr>
          <w:sz w:val="24"/>
          <w:szCs w:val="24"/>
        </w:rPr>
        <w:t xml:space="preserve"> kredit, de legalább</w:t>
      </w:r>
      <w:r w:rsidR="009A2FF3" w:rsidRPr="00847CD6">
        <w:rPr>
          <w:sz w:val="24"/>
          <w:szCs w:val="24"/>
        </w:rPr>
        <w:t xml:space="preserve"> 21 kredit</w:t>
      </w:r>
      <w:r w:rsidR="00F64519">
        <w:rPr>
          <w:sz w:val="24"/>
          <w:szCs w:val="24"/>
        </w:rPr>
        <w:t>pont</w:t>
      </w:r>
      <w:r w:rsidR="009A2FF3" w:rsidRPr="00847CD6">
        <w:rPr>
          <w:sz w:val="24"/>
          <w:szCs w:val="24"/>
        </w:rPr>
        <w:t xml:space="preserve"> megszerzése kötelező</w:t>
      </w:r>
      <w:r w:rsidR="00330206" w:rsidRPr="00847CD6">
        <w:rPr>
          <w:sz w:val="24"/>
          <w:szCs w:val="24"/>
        </w:rPr>
        <w:t>.</w:t>
      </w:r>
    </w:p>
    <w:p w:rsidR="00705FD8" w:rsidRDefault="00CB26D8" w:rsidP="00705FD8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képzési és kutatási szakasz negyedik</w:t>
      </w:r>
      <w:r w:rsidR="00705FD8">
        <w:rPr>
          <w:sz w:val="24"/>
          <w:szCs w:val="24"/>
        </w:rPr>
        <w:t xml:space="preserve"> félév</w:t>
      </w:r>
      <w:r>
        <w:rPr>
          <w:sz w:val="24"/>
          <w:szCs w:val="24"/>
        </w:rPr>
        <w:t xml:space="preserve">ének </w:t>
      </w:r>
      <w:r w:rsidR="00705FD8">
        <w:rPr>
          <w:sz w:val="24"/>
          <w:szCs w:val="24"/>
        </w:rPr>
        <w:t xml:space="preserve">végén a hallgatónak </w:t>
      </w:r>
      <w:r w:rsidR="00AF1F72" w:rsidRPr="00AF1F72">
        <w:rPr>
          <w:b/>
          <w:sz w:val="24"/>
          <w:szCs w:val="24"/>
        </w:rPr>
        <w:t>komplex vizsgát</w:t>
      </w:r>
      <w:r w:rsidR="00705FD8">
        <w:rPr>
          <w:sz w:val="24"/>
          <w:szCs w:val="24"/>
        </w:rPr>
        <w:t xml:space="preserve"> kell teljesítenie. A sikeres komplex vizsgát a </w:t>
      </w:r>
      <w:r w:rsidR="00067A42">
        <w:rPr>
          <w:sz w:val="24"/>
          <w:szCs w:val="24"/>
        </w:rPr>
        <w:t>négy</w:t>
      </w:r>
      <w:r>
        <w:rPr>
          <w:sz w:val="24"/>
          <w:szCs w:val="24"/>
        </w:rPr>
        <w:t xml:space="preserve"> félévből álló </w:t>
      </w:r>
      <w:r w:rsidR="00705FD8">
        <w:rPr>
          <w:sz w:val="24"/>
          <w:szCs w:val="24"/>
        </w:rPr>
        <w:t>kutatási és disszertációs szakasz</w:t>
      </w:r>
      <w:r w:rsidR="0089000F">
        <w:rPr>
          <w:sz w:val="24"/>
          <w:szCs w:val="24"/>
        </w:rPr>
        <w:t xml:space="preserve"> követi</w:t>
      </w:r>
      <w:r w:rsidR="00705FD8">
        <w:rPr>
          <w:sz w:val="24"/>
          <w:szCs w:val="24"/>
        </w:rPr>
        <w:t>.</w:t>
      </w:r>
      <w:r w:rsidR="00705FD8" w:rsidRPr="000C4706">
        <w:rPr>
          <w:spacing w:val="-2"/>
          <w:kern w:val="22"/>
          <w:sz w:val="24"/>
          <w:szCs w:val="24"/>
        </w:rPr>
        <w:t xml:space="preserve"> </w:t>
      </w:r>
      <w:r w:rsidR="007C1690">
        <w:rPr>
          <w:spacing w:val="-2"/>
          <w:kern w:val="22"/>
          <w:sz w:val="24"/>
          <w:szCs w:val="24"/>
        </w:rPr>
        <w:t xml:space="preserve">A </w:t>
      </w:r>
      <w:r w:rsidR="00705FD8" w:rsidRPr="000C4706">
        <w:rPr>
          <w:spacing w:val="-2"/>
          <w:kern w:val="22"/>
          <w:sz w:val="24"/>
          <w:szCs w:val="24"/>
        </w:rPr>
        <w:t>komplex vizsga a kutatási és disszertációs szakasz első félévéhez tartozik</w:t>
      </w:r>
      <w:r w:rsidR="0089000F">
        <w:rPr>
          <w:spacing w:val="-2"/>
          <w:kern w:val="22"/>
          <w:sz w:val="24"/>
          <w:szCs w:val="24"/>
        </w:rPr>
        <w:t xml:space="preserve">, annak </w:t>
      </w:r>
      <w:r w:rsidR="001B06D2">
        <w:rPr>
          <w:spacing w:val="-2"/>
          <w:kern w:val="22"/>
          <w:sz w:val="24"/>
          <w:szCs w:val="24"/>
        </w:rPr>
        <w:t>kredit</w:t>
      </w:r>
      <w:r w:rsidR="0089000F">
        <w:rPr>
          <w:spacing w:val="-2"/>
          <w:kern w:val="22"/>
          <w:sz w:val="24"/>
          <w:szCs w:val="24"/>
        </w:rPr>
        <w:t>eredményét az 5. félévben lehet elszámolni</w:t>
      </w:r>
      <w:r w:rsidR="00705FD8">
        <w:rPr>
          <w:spacing w:val="-2"/>
          <w:kern w:val="22"/>
          <w:sz w:val="24"/>
          <w:szCs w:val="24"/>
        </w:rPr>
        <w:t>.</w:t>
      </w:r>
    </w:p>
    <w:p w:rsidR="009A2FF3" w:rsidRDefault="00E85FD5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 képzés </w:t>
      </w:r>
      <w:r w:rsidR="005469CD">
        <w:rPr>
          <w:sz w:val="24"/>
          <w:szCs w:val="24"/>
        </w:rPr>
        <w:t>fenti</w:t>
      </w:r>
      <w:r w:rsidR="009A2FF3" w:rsidRPr="00D74631">
        <w:rPr>
          <w:sz w:val="24"/>
          <w:szCs w:val="24"/>
        </w:rPr>
        <w:t xml:space="preserve"> követelményei a </w:t>
      </w:r>
      <w:r>
        <w:rPr>
          <w:sz w:val="24"/>
          <w:szCs w:val="24"/>
        </w:rPr>
        <w:t>szervezett képzésben résztvevő</w:t>
      </w:r>
      <w:r w:rsidR="009A2FF3" w:rsidRPr="00D74631">
        <w:rPr>
          <w:sz w:val="24"/>
          <w:szCs w:val="24"/>
        </w:rPr>
        <w:t xml:space="preserve"> hallgatók részére azonosak</w:t>
      </w:r>
      <w:r>
        <w:rPr>
          <w:sz w:val="24"/>
          <w:szCs w:val="24"/>
        </w:rPr>
        <w:t>.</w:t>
      </w:r>
      <w:r w:rsidR="009A2FF3" w:rsidRPr="00D7463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z egyéni képzésben </w:t>
      </w:r>
      <w:r w:rsidR="001070AB" w:rsidRPr="00D74631">
        <w:rPr>
          <w:sz w:val="24"/>
          <w:szCs w:val="24"/>
        </w:rPr>
        <w:t xml:space="preserve">résztvevők </w:t>
      </w:r>
      <w:r w:rsidR="00C024F6" w:rsidRPr="00EC591D">
        <w:rPr>
          <w:sz w:val="24"/>
          <w:szCs w:val="24"/>
        </w:rPr>
        <w:t xml:space="preserve">– </w:t>
      </w:r>
      <w:r w:rsidR="00C024F6">
        <w:rPr>
          <w:sz w:val="24"/>
          <w:szCs w:val="24"/>
        </w:rPr>
        <w:t xml:space="preserve">az I. félév kivételével </w:t>
      </w:r>
      <w:r w:rsidR="00C024F6" w:rsidRPr="00EC591D">
        <w:rPr>
          <w:sz w:val="24"/>
          <w:szCs w:val="24"/>
        </w:rPr>
        <w:t xml:space="preserve">– </w:t>
      </w:r>
      <w:r w:rsidR="009A2FF3" w:rsidRPr="00D74631">
        <w:rPr>
          <w:sz w:val="24"/>
          <w:szCs w:val="24"/>
        </w:rPr>
        <w:t xml:space="preserve">saját tervük szerint szabadon teljesítik a </w:t>
      </w:r>
      <w:r w:rsidR="00D96664" w:rsidRPr="00D74631">
        <w:rPr>
          <w:sz w:val="24"/>
          <w:szCs w:val="24"/>
        </w:rPr>
        <w:t xml:space="preserve">minimum </w:t>
      </w:r>
      <w:r w:rsidR="00BD645D">
        <w:rPr>
          <w:sz w:val="24"/>
          <w:szCs w:val="24"/>
        </w:rPr>
        <w:t>240</w:t>
      </w:r>
      <w:r w:rsidR="00BD645D" w:rsidRPr="00D74631">
        <w:rPr>
          <w:sz w:val="24"/>
          <w:szCs w:val="24"/>
        </w:rPr>
        <w:t xml:space="preserve"> </w:t>
      </w:r>
      <w:r w:rsidR="009A2FF3" w:rsidRPr="00D74631">
        <w:rPr>
          <w:sz w:val="24"/>
          <w:szCs w:val="24"/>
        </w:rPr>
        <w:t>kreditet</w:t>
      </w:r>
      <w:r w:rsidR="00E80766">
        <w:rPr>
          <w:sz w:val="24"/>
          <w:szCs w:val="24"/>
        </w:rPr>
        <w:t xml:space="preserve">, azzal a megkötéssel, hogy a </w:t>
      </w:r>
      <w:r w:rsidR="006C0AE1">
        <w:rPr>
          <w:sz w:val="24"/>
          <w:szCs w:val="24"/>
        </w:rPr>
        <w:t xml:space="preserve">képzési és kutatási szakasz végéig, </w:t>
      </w:r>
      <w:r w:rsidR="00705FD8">
        <w:rPr>
          <w:sz w:val="24"/>
          <w:szCs w:val="24"/>
        </w:rPr>
        <w:t xml:space="preserve">a </w:t>
      </w:r>
      <w:r w:rsidR="00E80766">
        <w:rPr>
          <w:sz w:val="24"/>
          <w:szCs w:val="24"/>
        </w:rPr>
        <w:t>tanulmányi krediteket teljesíteni kell</w:t>
      </w:r>
      <w:r w:rsidR="009A2FF3" w:rsidRPr="00D74631">
        <w:rPr>
          <w:sz w:val="24"/>
          <w:szCs w:val="24"/>
        </w:rPr>
        <w:t>.</w:t>
      </w:r>
      <w:r>
        <w:rPr>
          <w:sz w:val="24"/>
          <w:szCs w:val="24"/>
        </w:rPr>
        <w:t xml:space="preserve"> Részükre a tanórák</w:t>
      </w:r>
      <w:r w:rsidR="00B021A2">
        <w:rPr>
          <w:sz w:val="24"/>
          <w:szCs w:val="24"/>
        </w:rPr>
        <w:t>on való részvétel</w:t>
      </w:r>
      <w:r>
        <w:rPr>
          <w:sz w:val="24"/>
          <w:szCs w:val="24"/>
        </w:rPr>
        <w:t xml:space="preserve"> nem kötelező, de ajánlott.</w:t>
      </w:r>
    </w:p>
    <w:p w:rsidR="008234D0" w:rsidRDefault="008234D0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doktoranduszok az első félév végén január 31-ig elkészítik a </w:t>
      </w:r>
      <w:r w:rsidR="00D54BA0">
        <w:rPr>
          <w:sz w:val="24"/>
          <w:szCs w:val="24"/>
        </w:rPr>
        <w:t>4</w:t>
      </w:r>
      <w:r w:rsidR="00BD645D">
        <w:rPr>
          <w:sz w:val="24"/>
          <w:szCs w:val="24"/>
        </w:rPr>
        <w:t xml:space="preserve"> </w:t>
      </w:r>
      <w:r>
        <w:rPr>
          <w:sz w:val="24"/>
          <w:szCs w:val="24"/>
        </w:rPr>
        <w:t>éves Egyéni tanulmányi és kutatási programjukat, amely tartalmazza a tantárgyak felvételének rendjét, a kutatómunka és a tervezett publikációk ütemezését.</w:t>
      </w:r>
    </w:p>
    <w:p w:rsidR="00E80766" w:rsidRDefault="00E80766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</w:p>
    <w:p w:rsidR="009A2FF3" w:rsidRPr="00C024F6" w:rsidRDefault="00C024F6" w:rsidP="00F16C2F">
      <w:pPr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9A2FF3" w:rsidRPr="00C024F6">
        <w:rPr>
          <w:b/>
          <w:sz w:val="24"/>
          <w:szCs w:val="24"/>
        </w:rPr>
        <w:t>A tanulmányi kötelezetts</w:t>
      </w:r>
      <w:r>
        <w:rPr>
          <w:b/>
          <w:sz w:val="24"/>
          <w:szCs w:val="24"/>
        </w:rPr>
        <w:t>ég teljesítésének követelményei</w:t>
      </w:r>
    </w:p>
    <w:p w:rsidR="009A2FF3" w:rsidRPr="0028441B" w:rsidRDefault="006C0AE1" w:rsidP="00F16C2F">
      <w:pPr>
        <w:spacing w:before="100"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doktori képzés képzési és kutatási szakaszának</w:t>
      </w:r>
      <w:r w:rsidR="008E3A60">
        <w:rPr>
          <w:sz w:val="24"/>
          <w:szCs w:val="24"/>
        </w:rPr>
        <w:t xml:space="preserve"> </w:t>
      </w:r>
      <w:r w:rsidR="009A2FF3" w:rsidRPr="0028441B">
        <w:rPr>
          <w:sz w:val="24"/>
          <w:szCs w:val="24"/>
        </w:rPr>
        <w:t xml:space="preserve">1. félévben </w:t>
      </w:r>
      <w:r w:rsidR="00C024F6" w:rsidRPr="0028441B">
        <w:rPr>
          <w:sz w:val="24"/>
          <w:szCs w:val="24"/>
        </w:rPr>
        <w:t xml:space="preserve">a </w:t>
      </w:r>
      <w:r w:rsidR="004F2DDA" w:rsidRPr="0028441B">
        <w:rPr>
          <w:sz w:val="24"/>
          <w:szCs w:val="24"/>
        </w:rPr>
        <w:t xml:space="preserve">KMDI </w:t>
      </w:r>
      <w:r w:rsidR="009A2FF3" w:rsidRPr="0028441B">
        <w:rPr>
          <w:sz w:val="24"/>
          <w:szCs w:val="24"/>
        </w:rPr>
        <w:t>hallgatóinak (az egyéni képzésben lévők</w:t>
      </w:r>
      <w:r w:rsidR="00C024F6" w:rsidRPr="0028441B">
        <w:rPr>
          <w:sz w:val="24"/>
          <w:szCs w:val="24"/>
        </w:rPr>
        <w:t>nek</w:t>
      </w:r>
      <w:r w:rsidR="009A2FF3" w:rsidRPr="0028441B">
        <w:rPr>
          <w:sz w:val="24"/>
          <w:szCs w:val="24"/>
        </w:rPr>
        <w:t xml:space="preserve"> is) </w:t>
      </w:r>
      <w:r w:rsidR="0056025F" w:rsidRPr="0028441B">
        <w:rPr>
          <w:sz w:val="24"/>
          <w:szCs w:val="24"/>
        </w:rPr>
        <w:t xml:space="preserve">az alábbi tárgyakat </w:t>
      </w:r>
      <w:r w:rsidR="009A2FF3" w:rsidRPr="0028441B">
        <w:rPr>
          <w:sz w:val="24"/>
          <w:szCs w:val="24"/>
        </w:rPr>
        <w:t>kötelező felvenni:</w:t>
      </w:r>
    </w:p>
    <w:p w:rsidR="009A2FF3" w:rsidRPr="0028441B" w:rsidRDefault="00422F32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before="100" w:line="276" w:lineRule="exact"/>
        <w:ind w:left="714" w:hanging="357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„</w:t>
      </w:r>
      <w:r w:rsidR="00C62E5B" w:rsidRPr="0028441B">
        <w:rPr>
          <w:sz w:val="24"/>
          <w:szCs w:val="24"/>
        </w:rPr>
        <w:t>Alapozó ismeretek</w:t>
      </w:r>
      <w:r w:rsidR="00B371C3" w:rsidRPr="0028441B">
        <w:rPr>
          <w:sz w:val="24"/>
          <w:szCs w:val="24"/>
        </w:rPr>
        <w:t>”</w:t>
      </w:r>
      <w:r w:rsidRPr="0028441B">
        <w:rPr>
          <w:sz w:val="24"/>
          <w:szCs w:val="24"/>
        </w:rPr>
        <w:t xml:space="preserve"> modul</w:t>
      </w:r>
      <w:r w:rsidR="006948F3" w:rsidRPr="0028441B">
        <w:rPr>
          <w:sz w:val="24"/>
          <w:szCs w:val="24"/>
        </w:rPr>
        <w:t>t</w:t>
      </w:r>
      <w:r w:rsidR="0056025F" w:rsidRPr="0028441B">
        <w:rPr>
          <w:sz w:val="24"/>
          <w:szCs w:val="24"/>
        </w:rPr>
        <w:t xml:space="preserve">, amely </w:t>
      </w:r>
      <w:r w:rsidR="00D80C5C">
        <w:rPr>
          <w:sz w:val="24"/>
          <w:szCs w:val="24"/>
        </w:rPr>
        <w:t xml:space="preserve">a </w:t>
      </w:r>
      <w:r w:rsidR="0056025F" w:rsidRPr="0028441B">
        <w:rPr>
          <w:sz w:val="24"/>
          <w:szCs w:val="24"/>
        </w:rPr>
        <w:t>doktori iskol</w:t>
      </w:r>
      <w:r w:rsidRPr="0028441B">
        <w:rPr>
          <w:sz w:val="24"/>
          <w:szCs w:val="24"/>
        </w:rPr>
        <w:t>a</w:t>
      </w:r>
      <w:r w:rsidR="0056025F" w:rsidRPr="0028441B">
        <w:rPr>
          <w:sz w:val="24"/>
          <w:szCs w:val="24"/>
        </w:rPr>
        <w:t xml:space="preserve"> </w:t>
      </w:r>
      <w:r w:rsidR="006948F3" w:rsidRPr="0028441B">
        <w:rPr>
          <w:sz w:val="24"/>
          <w:szCs w:val="24"/>
        </w:rPr>
        <w:t xml:space="preserve">öt </w:t>
      </w:r>
      <w:r w:rsidR="006948F3" w:rsidRPr="0028441B">
        <w:t>–</w:t>
      </w:r>
      <w:r w:rsidR="006948F3" w:rsidRPr="0028441B">
        <w:rPr>
          <w:sz w:val="24"/>
          <w:szCs w:val="24"/>
        </w:rPr>
        <w:t xml:space="preserve"> külön-külön félévközi értékeléssel záruló </w:t>
      </w:r>
      <w:r w:rsidR="006948F3" w:rsidRPr="0028441B">
        <w:t xml:space="preserve">– </w:t>
      </w:r>
      <w:r w:rsidR="004A3C5B" w:rsidRPr="0028441B">
        <w:rPr>
          <w:sz w:val="24"/>
          <w:szCs w:val="24"/>
        </w:rPr>
        <w:t>alapozó</w:t>
      </w:r>
      <w:r w:rsidR="00AD6039" w:rsidRPr="0028441B">
        <w:rPr>
          <w:sz w:val="24"/>
          <w:szCs w:val="24"/>
        </w:rPr>
        <w:t xml:space="preserve"> tantárgy</w:t>
      </w:r>
      <w:r w:rsidR="004A3C5B" w:rsidRPr="0028441B">
        <w:rPr>
          <w:sz w:val="24"/>
          <w:szCs w:val="24"/>
        </w:rPr>
        <w:t>át</w:t>
      </w:r>
      <w:r w:rsidRPr="0028441B">
        <w:rPr>
          <w:sz w:val="24"/>
          <w:szCs w:val="24"/>
        </w:rPr>
        <w:t xml:space="preserve"> jelenti</w:t>
      </w:r>
      <w:r w:rsidR="00AD6039" w:rsidRPr="0028441B">
        <w:rPr>
          <w:sz w:val="24"/>
          <w:szCs w:val="24"/>
        </w:rPr>
        <w:t xml:space="preserve"> </w:t>
      </w:r>
      <w:r w:rsidR="0056025F" w:rsidRPr="0028441B">
        <w:rPr>
          <w:sz w:val="24"/>
          <w:szCs w:val="24"/>
        </w:rPr>
        <w:t>2-</w:t>
      </w:r>
      <w:r w:rsidRPr="0028441B">
        <w:rPr>
          <w:sz w:val="24"/>
          <w:szCs w:val="24"/>
        </w:rPr>
        <w:t>2 kreditpont értékben</w:t>
      </w:r>
      <w:r w:rsidR="009A2FF3" w:rsidRPr="0028441B">
        <w:rPr>
          <w:sz w:val="24"/>
          <w:szCs w:val="24"/>
        </w:rPr>
        <w:t>;</w:t>
      </w:r>
    </w:p>
    <w:p w:rsidR="007E7704" w:rsidRPr="0028441B" w:rsidRDefault="00D80C5C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before="100" w:line="276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A2FF3" w:rsidRPr="0028441B">
        <w:rPr>
          <w:sz w:val="24"/>
          <w:szCs w:val="24"/>
        </w:rPr>
        <w:t xml:space="preserve">A tudományos kutatás </w:t>
      </w:r>
      <w:r w:rsidR="00C62E5B" w:rsidRPr="0028441B">
        <w:rPr>
          <w:sz w:val="24"/>
          <w:szCs w:val="24"/>
        </w:rPr>
        <w:t xml:space="preserve">elmélete és </w:t>
      </w:r>
      <w:r w:rsidR="009A2FF3" w:rsidRPr="0028441B">
        <w:rPr>
          <w:sz w:val="24"/>
          <w:szCs w:val="24"/>
        </w:rPr>
        <w:t>módszertana</w:t>
      </w:r>
      <w:r w:rsidR="0056025F" w:rsidRPr="0028441B">
        <w:rPr>
          <w:sz w:val="24"/>
          <w:szCs w:val="24"/>
        </w:rPr>
        <w:t xml:space="preserve">" </w:t>
      </w:r>
      <w:r w:rsidR="004A3C5B" w:rsidRPr="0028441B">
        <w:rPr>
          <w:sz w:val="24"/>
          <w:szCs w:val="24"/>
        </w:rPr>
        <w:t xml:space="preserve">tantárgyat </w:t>
      </w:r>
      <w:r w:rsidR="0056025F" w:rsidRPr="0028441B">
        <w:rPr>
          <w:sz w:val="24"/>
          <w:szCs w:val="24"/>
        </w:rPr>
        <w:t>3 kreditpont értékben</w:t>
      </w:r>
      <w:r w:rsidR="006948F3" w:rsidRPr="0028441B">
        <w:rPr>
          <w:sz w:val="24"/>
          <w:szCs w:val="24"/>
        </w:rPr>
        <w:t>, amely gyakorlati jeggyel zárul</w:t>
      </w:r>
      <w:r w:rsidR="007E7704" w:rsidRPr="0028441B">
        <w:rPr>
          <w:sz w:val="24"/>
          <w:szCs w:val="24"/>
        </w:rPr>
        <w:t>;</w:t>
      </w:r>
    </w:p>
    <w:p w:rsidR="00422F32" w:rsidRPr="0028441B" w:rsidRDefault="004A3C5B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before="100" w:line="276" w:lineRule="exact"/>
        <w:ind w:left="714" w:hanging="357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további kettő</w:t>
      </w:r>
      <w:r w:rsidR="00422F32" w:rsidRPr="0028441B">
        <w:rPr>
          <w:sz w:val="24"/>
          <w:szCs w:val="24"/>
        </w:rPr>
        <w:t xml:space="preserve"> </w:t>
      </w:r>
      <w:r w:rsidR="006948F3" w:rsidRPr="0028441B">
        <w:t>–</w:t>
      </w:r>
      <w:r w:rsidR="006948F3" w:rsidRPr="0028441B">
        <w:rPr>
          <w:sz w:val="24"/>
          <w:szCs w:val="24"/>
        </w:rPr>
        <w:t xml:space="preserve"> külön-külön félévközi értékeléssel záruló </w:t>
      </w:r>
      <w:r w:rsidR="006948F3" w:rsidRPr="0028441B">
        <w:t>–</w:t>
      </w:r>
      <w:r w:rsidR="006948F3" w:rsidRPr="0028441B">
        <w:rPr>
          <w:sz w:val="24"/>
          <w:szCs w:val="24"/>
        </w:rPr>
        <w:t xml:space="preserve"> </w:t>
      </w:r>
      <w:r w:rsidR="005672AC" w:rsidRPr="0028441B">
        <w:rPr>
          <w:sz w:val="24"/>
          <w:szCs w:val="24"/>
        </w:rPr>
        <w:t xml:space="preserve">hadtudományi ismereti </w:t>
      </w:r>
      <w:r w:rsidR="00422F32" w:rsidRPr="0028441B">
        <w:rPr>
          <w:sz w:val="24"/>
          <w:szCs w:val="24"/>
        </w:rPr>
        <w:t>tantárgy</w:t>
      </w:r>
      <w:r w:rsidRPr="0028441B">
        <w:rPr>
          <w:sz w:val="24"/>
          <w:szCs w:val="24"/>
        </w:rPr>
        <w:t>at</w:t>
      </w:r>
      <w:r w:rsidR="00422F32" w:rsidRPr="0028441B">
        <w:rPr>
          <w:sz w:val="24"/>
          <w:szCs w:val="24"/>
        </w:rPr>
        <w:t xml:space="preserve"> 2-2 kreditpont értékben.</w:t>
      </w:r>
    </w:p>
    <w:p w:rsidR="009A2FF3" w:rsidRPr="0028441B" w:rsidRDefault="009A2FF3" w:rsidP="00F16C2F">
      <w:pPr>
        <w:pStyle w:val="lfej"/>
        <w:tabs>
          <w:tab w:val="clear" w:pos="4536"/>
          <w:tab w:val="clear" w:pos="9072"/>
        </w:tabs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A</w:t>
      </w:r>
      <w:r w:rsidR="00AD6039" w:rsidRPr="0028441B">
        <w:rPr>
          <w:sz w:val="24"/>
          <w:szCs w:val="24"/>
        </w:rPr>
        <w:t xml:space="preserve">z </w:t>
      </w:r>
      <w:r w:rsidRPr="0028441B">
        <w:rPr>
          <w:sz w:val="24"/>
          <w:szCs w:val="24"/>
        </w:rPr>
        <w:t xml:space="preserve">„Alapozó ismeretek” </w:t>
      </w:r>
      <w:r w:rsidR="00BB1232" w:rsidRPr="0028441B">
        <w:rPr>
          <w:sz w:val="24"/>
          <w:szCs w:val="24"/>
        </w:rPr>
        <w:t>modulon belüli öt tantárgyból</w:t>
      </w:r>
      <w:r w:rsidRPr="0028441B">
        <w:rPr>
          <w:sz w:val="24"/>
          <w:szCs w:val="24"/>
        </w:rPr>
        <w:t xml:space="preserve"> </w:t>
      </w:r>
      <w:r w:rsidR="000D2BD8" w:rsidRPr="0028441B">
        <w:rPr>
          <w:sz w:val="24"/>
          <w:szCs w:val="24"/>
        </w:rPr>
        <w:t xml:space="preserve">a hallgatóknak </w:t>
      </w:r>
      <w:r w:rsidR="00BD645D">
        <w:rPr>
          <w:sz w:val="24"/>
          <w:szCs w:val="24"/>
        </w:rPr>
        <w:t xml:space="preserve">az első félév végén </w:t>
      </w:r>
      <w:r w:rsidR="0056025F" w:rsidRPr="0028441B">
        <w:rPr>
          <w:sz w:val="24"/>
          <w:szCs w:val="24"/>
        </w:rPr>
        <w:t>összevont</w:t>
      </w:r>
      <w:r w:rsidRPr="0028441B">
        <w:rPr>
          <w:sz w:val="24"/>
          <w:szCs w:val="24"/>
        </w:rPr>
        <w:t xml:space="preserve"> szigorlatot kell tenni</w:t>
      </w:r>
      <w:r w:rsidR="000D2BD8" w:rsidRPr="0028441B">
        <w:rPr>
          <w:sz w:val="24"/>
          <w:szCs w:val="24"/>
        </w:rPr>
        <w:t>.</w:t>
      </w:r>
      <w:r w:rsidRPr="0028441B">
        <w:rPr>
          <w:sz w:val="24"/>
          <w:szCs w:val="24"/>
        </w:rPr>
        <w:t xml:space="preserve"> E szigorlat sikeres letétele</w:t>
      </w:r>
      <w:r w:rsidR="00791CED">
        <w:rPr>
          <w:sz w:val="24"/>
          <w:szCs w:val="24"/>
        </w:rPr>
        <w:t>,</w:t>
      </w:r>
      <w:r w:rsidRPr="0028441B">
        <w:rPr>
          <w:sz w:val="24"/>
          <w:szCs w:val="24"/>
        </w:rPr>
        <w:t xml:space="preserve"> </w:t>
      </w:r>
      <w:r w:rsidR="000D2BD8" w:rsidRPr="0028441B">
        <w:rPr>
          <w:sz w:val="24"/>
          <w:szCs w:val="24"/>
        </w:rPr>
        <w:t xml:space="preserve">valamint a </w:t>
      </w:r>
      <w:r w:rsidR="00D80C5C">
        <w:rPr>
          <w:sz w:val="24"/>
          <w:szCs w:val="24"/>
        </w:rPr>
        <w:t>„</w:t>
      </w:r>
      <w:r w:rsidR="005A3967">
        <w:rPr>
          <w:sz w:val="24"/>
          <w:szCs w:val="24"/>
        </w:rPr>
        <w:t>T</w:t>
      </w:r>
      <w:r w:rsidR="000D2BD8" w:rsidRPr="0028441B">
        <w:rPr>
          <w:sz w:val="24"/>
          <w:szCs w:val="24"/>
        </w:rPr>
        <w:t xml:space="preserve">udományos kutatás elmélete és módszertana" tárgy teljesítése </w:t>
      </w:r>
      <w:r w:rsidRPr="0028441B">
        <w:rPr>
          <w:sz w:val="24"/>
          <w:szCs w:val="24"/>
        </w:rPr>
        <w:t>egyben kritériumkövetelmény a további tanulmányok folytatásához!</w:t>
      </w:r>
    </w:p>
    <w:p w:rsidR="009A2FF3" w:rsidRPr="0028441B" w:rsidRDefault="002571C8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A</w:t>
      </w:r>
      <w:r w:rsidR="009A2FF3" w:rsidRPr="0028441B">
        <w:rPr>
          <w:sz w:val="24"/>
          <w:szCs w:val="24"/>
        </w:rPr>
        <w:t xml:space="preserve"> 2. félévben a </w:t>
      </w:r>
      <w:r w:rsidRPr="0028441B">
        <w:rPr>
          <w:sz w:val="24"/>
          <w:szCs w:val="24"/>
        </w:rPr>
        <w:t>KMDI</w:t>
      </w:r>
      <w:r w:rsidR="009A2FF3" w:rsidRPr="0028441B">
        <w:rPr>
          <w:sz w:val="24"/>
          <w:szCs w:val="24"/>
        </w:rPr>
        <w:t xml:space="preserve"> minden szervezett képzésben résztvevő hallgat</w:t>
      </w:r>
      <w:r w:rsidR="007E7704" w:rsidRPr="0028441B">
        <w:rPr>
          <w:sz w:val="24"/>
          <w:szCs w:val="24"/>
        </w:rPr>
        <w:t>ój</w:t>
      </w:r>
      <w:r w:rsidR="008E3A60">
        <w:rPr>
          <w:sz w:val="24"/>
          <w:szCs w:val="24"/>
        </w:rPr>
        <w:t>ának</w:t>
      </w:r>
      <w:r w:rsidR="007E7704" w:rsidRPr="0028441B">
        <w:rPr>
          <w:sz w:val="24"/>
          <w:szCs w:val="24"/>
        </w:rPr>
        <w:t xml:space="preserve"> </w:t>
      </w:r>
      <w:r w:rsidR="008E3A60" w:rsidRPr="0028441B">
        <w:rPr>
          <w:sz w:val="24"/>
          <w:szCs w:val="24"/>
        </w:rPr>
        <w:t>teljesíteni</w:t>
      </w:r>
      <w:r w:rsidR="008E3A60">
        <w:rPr>
          <w:sz w:val="24"/>
          <w:szCs w:val="24"/>
        </w:rPr>
        <w:t>e</w:t>
      </w:r>
      <w:r w:rsidR="008E3A60" w:rsidRPr="0028441B">
        <w:rPr>
          <w:sz w:val="24"/>
          <w:szCs w:val="24"/>
        </w:rPr>
        <w:t xml:space="preserve"> kell </w:t>
      </w:r>
      <w:r w:rsidR="008E3A60">
        <w:rPr>
          <w:sz w:val="24"/>
          <w:szCs w:val="24"/>
        </w:rPr>
        <w:t xml:space="preserve">a </w:t>
      </w:r>
      <w:r w:rsidR="00511368" w:rsidRPr="0028441B">
        <w:rPr>
          <w:sz w:val="24"/>
          <w:szCs w:val="24"/>
        </w:rPr>
        <w:t xml:space="preserve">kötelezően választható </w:t>
      </w:r>
      <w:r w:rsidR="007E7704" w:rsidRPr="0028441B">
        <w:rPr>
          <w:sz w:val="24"/>
          <w:szCs w:val="24"/>
        </w:rPr>
        <w:t>saját kutatási</w:t>
      </w:r>
      <w:r w:rsidR="0089000F">
        <w:rPr>
          <w:sz w:val="24"/>
          <w:szCs w:val="24"/>
        </w:rPr>
        <w:t>-</w:t>
      </w:r>
      <w:r w:rsidR="007E7704" w:rsidRPr="0028441B">
        <w:rPr>
          <w:sz w:val="24"/>
          <w:szCs w:val="24"/>
        </w:rPr>
        <w:t xml:space="preserve">területi </w:t>
      </w:r>
      <w:r w:rsidR="00511368" w:rsidRPr="0028441B">
        <w:rPr>
          <w:sz w:val="24"/>
          <w:szCs w:val="24"/>
        </w:rPr>
        <w:t>fő</w:t>
      </w:r>
      <w:r w:rsidR="009A2FF3" w:rsidRPr="0028441B">
        <w:rPr>
          <w:sz w:val="24"/>
          <w:szCs w:val="24"/>
        </w:rPr>
        <w:t>tantárgy</w:t>
      </w:r>
      <w:r w:rsidR="007E7704" w:rsidRPr="0028441B">
        <w:rPr>
          <w:sz w:val="24"/>
          <w:szCs w:val="24"/>
        </w:rPr>
        <w:t xml:space="preserve">at </w:t>
      </w:r>
      <w:r w:rsidR="009A2FF3" w:rsidRPr="0028441B">
        <w:rPr>
          <w:sz w:val="24"/>
          <w:szCs w:val="24"/>
        </w:rPr>
        <w:t>6 kreditpont értékben</w:t>
      </w:r>
      <w:r w:rsidRPr="0028441B">
        <w:rPr>
          <w:sz w:val="24"/>
          <w:szCs w:val="24"/>
        </w:rPr>
        <w:t>.</w:t>
      </w:r>
      <w:r w:rsidR="00CB26D8">
        <w:rPr>
          <w:sz w:val="24"/>
          <w:szCs w:val="24"/>
        </w:rPr>
        <w:t xml:space="preserve"> Emellett teljesítenie kell a „</w:t>
      </w:r>
      <w:r w:rsidR="00CB26D8" w:rsidRPr="00CB26D8">
        <w:rPr>
          <w:sz w:val="24"/>
          <w:szCs w:val="24"/>
        </w:rPr>
        <w:t>Kutatási adatok feldolgozása, publikálása</w:t>
      </w:r>
      <w:r w:rsidR="00CB26D8">
        <w:rPr>
          <w:sz w:val="24"/>
          <w:szCs w:val="24"/>
        </w:rPr>
        <w:t>” c. 2 kredit értékű kutatói szemináriumot.</w:t>
      </w:r>
    </w:p>
    <w:p w:rsidR="009A2FF3" w:rsidRPr="0028441B" w:rsidRDefault="002571C8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A</w:t>
      </w:r>
      <w:r w:rsidR="009A2FF3" w:rsidRPr="0028441B">
        <w:rPr>
          <w:sz w:val="24"/>
          <w:szCs w:val="24"/>
        </w:rPr>
        <w:t xml:space="preserve"> 3. és 4. </w:t>
      </w:r>
      <w:r w:rsidR="00BD645D">
        <w:rPr>
          <w:sz w:val="24"/>
          <w:szCs w:val="24"/>
        </w:rPr>
        <w:t xml:space="preserve">félévben </w:t>
      </w:r>
      <w:r w:rsidR="009A2FF3" w:rsidRPr="0028441B">
        <w:rPr>
          <w:sz w:val="24"/>
          <w:szCs w:val="24"/>
        </w:rPr>
        <w:t xml:space="preserve">az adott </w:t>
      </w:r>
      <w:r w:rsidR="00D83D9B" w:rsidRPr="0028441B">
        <w:rPr>
          <w:sz w:val="24"/>
          <w:szCs w:val="24"/>
        </w:rPr>
        <w:t xml:space="preserve">kutatási terület </w:t>
      </w:r>
      <w:r w:rsidR="009A2FF3" w:rsidRPr="0028441B">
        <w:rPr>
          <w:sz w:val="24"/>
          <w:szCs w:val="24"/>
        </w:rPr>
        <w:t xml:space="preserve">minden szervezett képzésben résztvevő hallgatójának a </w:t>
      </w:r>
      <w:r w:rsidR="00395D00" w:rsidRPr="0028441B">
        <w:rPr>
          <w:sz w:val="24"/>
          <w:szCs w:val="24"/>
        </w:rPr>
        <w:t>kutatási terület</w:t>
      </w:r>
      <w:r w:rsidR="009A2FF3" w:rsidRPr="0028441B">
        <w:rPr>
          <w:sz w:val="24"/>
          <w:szCs w:val="24"/>
        </w:rPr>
        <w:t xml:space="preserve"> szigorlati tantárgyai közül fel kell venni </w:t>
      </w:r>
      <w:r w:rsidR="00BD645D">
        <w:rPr>
          <w:sz w:val="24"/>
          <w:szCs w:val="24"/>
        </w:rPr>
        <w:t>egy-egy</w:t>
      </w:r>
      <w:r w:rsidR="00BD645D" w:rsidRPr="0028441B">
        <w:rPr>
          <w:sz w:val="24"/>
          <w:szCs w:val="24"/>
        </w:rPr>
        <w:t xml:space="preserve"> </w:t>
      </w:r>
      <w:r w:rsidR="004A3C5B" w:rsidRPr="0028441B">
        <w:rPr>
          <w:sz w:val="24"/>
          <w:szCs w:val="24"/>
        </w:rPr>
        <w:t xml:space="preserve">kötelezően választható </w:t>
      </w:r>
      <w:r w:rsidR="009A2FF3" w:rsidRPr="0028441B">
        <w:rPr>
          <w:sz w:val="24"/>
          <w:szCs w:val="24"/>
        </w:rPr>
        <w:t>tantárgyat 6-6 kreditpont értékben. Mindkét tantárgy</w:t>
      </w:r>
      <w:r w:rsidR="001070AB" w:rsidRPr="0028441B">
        <w:rPr>
          <w:sz w:val="24"/>
          <w:szCs w:val="24"/>
        </w:rPr>
        <w:t>nak</w:t>
      </w:r>
      <w:r w:rsidR="009A2FF3" w:rsidRPr="0028441B">
        <w:rPr>
          <w:sz w:val="24"/>
          <w:szCs w:val="24"/>
        </w:rPr>
        <w:t xml:space="preserve"> a hallgató kutatási témájához illeszkedő</w:t>
      </w:r>
      <w:r w:rsidR="001070AB" w:rsidRPr="0028441B">
        <w:rPr>
          <w:sz w:val="24"/>
          <w:szCs w:val="24"/>
        </w:rPr>
        <w:t>nek</w:t>
      </w:r>
      <w:r w:rsidR="009A2FF3" w:rsidRPr="0028441B">
        <w:rPr>
          <w:sz w:val="24"/>
          <w:szCs w:val="24"/>
        </w:rPr>
        <w:t xml:space="preserve"> kell </w:t>
      </w:r>
      <w:r w:rsidR="001070AB" w:rsidRPr="0028441B">
        <w:rPr>
          <w:sz w:val="24"/>
          <w:szCs w:val="24"/>
        </w:rPr>
        <w:t>lennie</w:t>
      </w:r>
      <w:r w:rsidR="009A2FF3" w:rsidRPr="0028441B">
        <w:rPr>
          <w:sz w:val="24"/>
          <w:szCs w:val="24"/>
        </w:rPr>
        <w:t xml:space="preserve">. </w:t>
      </w:r>
    </w:p>
    <w:p w:rsidR="00395D00" w:rsidRPr="0028441B" w:rsidRDefault="00395D00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 xml:space="preserve">A hallgatónak </w:t>
      </w:r>
      <w:r w:rsidR="009A2FF3" w:rsidRPr="0028441B">
        <w:rPr>
          <w:sz w:val="24"/>
          <w:szCs w:val="24"/>
        </w:rPr>
        <w:t xml:space="preserve">a </w:t>
      </w:r>
      <w:r w:rsidRPr="0028441B">
        <w:rPr>
          <w:sz w:val="24"/>
          <w:szCs w:val="24"/>
        </w:rPr>
        <w:t>2-4</w:t>
      </w:r>
      <w:r w:rsidR="0089000F">
        <w:rPr>
          <w:sz w:val="24"/>
          <w:szCs w:val="24"/>
        </w:rPr>
        <w:t>.</w:t>
      </w:r>
      <w:r w:rsidR="009A2FF3" w:rsidRPr="0028441B">
        <w:rPr>
          <w:sz w:val="24"/>
          <w:szCs w:val="24"/>
        </w:rPr>
        <w:t xml:space="preserve"> félévben a témához kapcsolódóan fel kell venni legalább </w:t>
      </w:r>
      <w:r w:rsidR="00277D44" w:rsidRPr="0028441B">
        <w:rPr>
          <w:sz w:val="24"/>
          <w:szCs w:val="24"/>
        </w:rPr>
        <w:t>három</w:t>
      </w:r>
      <w:r w:rsidR="009A2FF3" w:rsidRPr="0028441B">
        <w:rPr>
          <w:sz w:val="24"/>
          <w:szCs w:val="24"/>
        </w:rPr>
        <w:t xml:space="preserve"> </w:t>
      </w:r>
      <w:r w:rsidR="00B371C3" w:rsidRPr="0028441B">
        <w:rPr>
          <w:sz w:val="24"/>
          <w:szCs w:val="24"/>
        </w:rPr>
        <w:t xml:space="preserve">választható </w:t>
      </w:r>
      <w:r w:rsidR="009A2FF3" w:rsidRPr="0028441B">
        <w:rPr>
          <w:sz w:val="24"/>
          <w:szCs w:val="24"/>
        </w:rPr>
        <w:t>kollokviumi tantárgyat, tantárgyanként 3-3 kreditpont értékben</w:t>
      </w:r>
      <w:r w:rsidR="002571C8" w:rsidRPr="0028441B">
        <w:rPr>
          <w:sz w:val="24"/>
          <w:szCs w:val="24"/>
        </w:rPr>
        <w:t>.</w:t>
      </w:r>
      <w:r w:rsidRPr="0028441B">
        <w:rPr>
          <w:sz w:val="24"/>
          <w:szCs w:val="24"/>
        </w:rPr>
        <w:t xml:space="preserve"> </w:t>
      </w:r>
    </w:p>
    <w:p w:rsidR="009A2FF3" w:rsidRPr="0028441B" w:rsidRDefault="00D80C5C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5D00" w:rsidRPr="0028441B">
        <w:rPr>
          <w:sz w:val="24"/>
          <w:szCs w:val="24"/>
        </w:rPr>
        <w:t xml:space="preserve"> </w:t>
      </w:r>
      <w:r w:rsidR="00157248">
        <w:rPr>
          <w:sz w:val="24"/>
          <w:szCs w:val="24"/>
        </w:rPr>
        <w:t>3</w:t>
      </w:r>
      <w:r w:rsidR="00BD645D">
        <w:rPr>
          <w:sz w:val="24"/>
          <w:szCs w:val="24"/>
        </w:rPr>
        <w:t>-4</w:t>
      </w:r>
      <w:r w:rsidR="005A3967">
        <w:rPr>
          <w:sz w:val="24"/>
          <w:szCs w:val="24"/>
        </w:rPr>
        <w:t>.</w:t>
      </w:r>
      <w:r w:rsidR="00BD645D">
        <w:rPr>
          <w:sz w:val="24"/>
          <w:szCs w:val="24"/>
        </w:rPr>
        <w:t xml:space="preserve"> félévben </w:t>
      </w:r>
      <w:r w:rsidR="00157248">
        <w:rPr>
          <w:sz w:val="24"/>
          <w:szCs w:val="24"/>
        </w:rPr>
        <w:t xml:space="preserve">a </w:t>
      </w:r>
      <w:r w:rsidR="00395D00" w:rsidRPr="0028441B">
        <w:rPr>
          <w:sz w:val="24"/>
          <w:szCs w:val="24"/>
        </w:rPr>
        <w:t xml:space="preserve">hallgatónak </w:t>
      </w:r>
      <w:r w:rsidR="009A2FF3" w:rsidRPr="0028441B">
        <w:rPr>
          <w:sz w:val="24"/>
          <w:szCs w:val="24"/>
        </w:rPr>
        <w:t xml:space="preserve">fel kell venni legalább </w:t>
      </w:r>
      <w:r w:rsidR="00157248">
        <w:rPr>
          <w:sz w:val="24"/>
          <w:szCs w:val="24"/>
        </w:rPr>
        <w:t>kettő</w:t>
      </w:r>
      <w:r w:rsidR="00157248" w:rsidRPr="0028441B">
        <w:rPr>
          <w:sz w:val="24"/>
          <w:szCs w:val="24"/>
        </w:rPr>
        <w:t xml:space="preserve"> </w:t>
      </w:r>
      <w:r w:rsidR="009A2FF3" w:rsidRPr="0028441B">
        <w:rPr>
          <w:sz w:val="24"/>
          <w:szCs w:val="24"/>
        </w:rPr>
        <w:t>kutatói szemináriumot 2-2 kreditpont értékben</w:t>
      </w:r>
      <w:r w:rsidR="002571C8" w:rsidRPr="0028441B">
        <w:rPr>
          <w:sz w:val="24"/>
          <w:szCs w:val="24"/>
        </w:rPr>
        <w:t>. A</w:t>
      </w:r>
      <w:r w:rsidR="009A2FF3" w:rsidRPr="0028441B">
        <w:rPr>
          <w:sz w:val="24"/>
          <w:szCs w:val="24"/>
        </w:rPr>
        <w:t xml:space="preserve"> kutatói szemináriumok gyakorlati jeggyel zárulnak</w:t>
      </w:r>
      <w:r w:rsidR="0089000F">
        <w:rPr>
          <w:sz w:val="24"/>
          <w:szCs w:val="24"/>
        </w:rPr>
        <w:t>.</w:t>
      </w:r>
    </w:p>
    <w:p w:rsidR="009A2FF3" w:rsidRDefault="004B56C7" w:rsidP="00F16C2F">
      <w:pPr>
        <w:spacing w:before="100" w:line="276" w:lineRule="exact"/>
        <w:ind w:firstLine="284"/>
        <w:jc w:val="both"/>
        <w:rPr>
          <w:kern w:val="22"/>
          <w:sz w:val="24"/>
          <w:szCs w:val="24"/>
        </w:rPr>
      </w:pPr>
      <w:r w:rsidRPr="0028441B">
        <w:rPr>
          <w:kern w:val="22"/>
          <w:sz w:val="24"/>
          <w:szCs w:val="24"/>
        </w:rPr>
        <w:t xml:space="preserve">A doktorandusz a képzés </w:t>
      </w:r>
      <w:r w:rsidRPr="0028441B">
        <w:rPr>
          <w:sz w:val="24"/>
          <w:szCs w:val="24"/>
        </w:rPr>
        <w:t xml:space="preserve">első négy </w:t>
      </w:r>
      <w:r w:rsidR="00BD645D">
        <w:rPr>
          <w:sz w:val="24"/>
          <w:szCs w:val="24"/>
        </w:rPr>
        <w:t>félévében</w:t>
      </w:r>
      <w:r w:rsidRPr="0028441B">
        <w:rPr>
          <w:sz w:val="24"/>
          <w:szCs w:val="24"/>
        </w:rPr>
        <w:t xml:space="preserve"> </w:t>
      </w:r>
      <w:r w:rsidRPr="0028441B">
        <w:rPr>
          <w:kern w:val="22"/>
          <w:sz w:val="24"/>
          <w:szCs w:val="24"/>
        </w:rPr>
        <w:t>külön költségtérítés fizetése nélkül az összes előírt kreditet tíz százalékkal meghaladó kreditértékű tantárgyat vehet</w:t>
      </w:r>
      <w:r w:rsidR="00F50778">
        <w:rPr>
          <w:kern w:val="22"/>
          <w:sz w:val="24"/>
          <w:szCs w:val="24"/>
        </w:rPr>
        <w:t xml:space="preserve"> fel</w:t>
      </w:r>
      <w:r w:rsidRPr="0028441B">
        <w:rPr>
          <w:kern w:val="22"/>
          <w:sz w:val="24"/>
          <w:szCs w:val="24"/>
        </w:rPr>
        <w:t>, illetve teljesíthet</w:t>
      </w:r>
      <w:r w:rsidR="00465947" w:rsidRPr="0028441B">
        <w:rPr>
          <w:kern w:val="22"/>
          <w:sz w:val="24"/>
          <w:szCs w:val="24"/>
        </w:rPr>
        <w:t xml:space="preserve">, </w:t>
      </w:r>
      <w:r w:rsidR="00F50778">
        <w:rPr>
          <w:kern w:val="22"/>
          <w:sz w:val="24"/>
          <w:szCs w:val="24"/>
        </w:rPr>
        <w:t xml:space="preserve">így </w:t>
      </w:r>
      <w:r w:rsidR="00F50778" w:rsidRPr="005E61FE">
        <w:rPr>
          <w:kern w:val="22"/>
          <w:sz w:val="24"/>
          <w:szCs w:val="24"/>
        </w:rPr>
        <w:t xml:space="preserve">részére a képzés befejezésekor legfeljebb 264 </w:t>
      </w:r>
      <w:r w:rsidR="00F50778">
        <w:rPr>
          <w:kern w:val="22"/>
          <w:sz w:val="24"/>
          <w:szCs w:val="24"/>
        </w:rPr>
        <w:t>kreditpont ismerhető el.</w:t>
      </w:r>
    </w:p>
    <w:p w:rsidR="006F6EE2" w:rsidRPr="004B56C7" w:rsidRDefault="006F6EE2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kern w:val="22"/>
          <w:sz w:val="24"/>
          <w:szCs w:val="24"/>
        </w:rPr>
        <w:t>A tantárgyakat célszerűen az 1. melléklet szerinti ütemezésben, a 2. mellékletben lévő tárgyak közül kell választani, de a kutatási téma szempontjából indokolt esetben a hallgató más doktori iskola tárgyait is felveheti.</w:t>
      </w:r>
    </w:p>
    <w:p w:rsidR="002B7A7A" w:rsidRDefault="002B7A7A" w:rsidP="00F16C2F">
      <w:pPr>
        <w:spacing w:before="100" w:line="276" w:lineRule="exact"/>
        <w:jc w:val="both"/>
        <w:rPr>
          <w:b/>
          <w:sz w:val="24"/>
          <w:szCs w:val="24"/>
        </w:rPr>
      </w:pPr>
    </w:p>
    <w:p w:rsidR="009A2FF3" w:rsidRPr="00EC3A6B" w:rsidRDefault="00EC3A6B" w:rsidP="00F16C2F">
      <w:pPr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</w:t>
      </w:r>
      <w:r w:rsidR="009A2FF3" w:rsidRPr="00EC3A6B">
        <w:rPr>
          <w:b/>
          <w:sz w:val="24"/>
          <w:szCs w:val="24"/>
        </w:rPr>
        <w:t>A tudományos kutatómun</w:t>
      </w:r>
      <w:r>
        <w:rPr>
          <w:b/>
          <w:sz w:val="24"/>
          <w:szCs w:val="24"/>
        </w:rPr>
        <w:t>ka teljesítésének követelményei</w:t>
      </w:r>
    </w:p>
    <w:p w:rsidR="009A2FF3" w:rsidRPr="00D74631" w:rsidRDefault="00EC3A6B" w:rsidP="00F16C2F">
      <w:pPr>
        <w:spacing w:before="100"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 tudományos kutatómunka teljesítése érdekében a </w:t>
      </w:r>
      <w:r w:rsidR="00D83D9B" w:rsidRPr="00D74631">
        <w:rPr>
          <w:sz w:val="24"/>
          <w:szCs w:val="24"/>
        </w:rPr>
        <w:t xml:space="preserve">kutatási területeken </w:t>
      </w:r>
      <w:r w:rsidR="009A2FF3" w:rsidRPr="00D74631">
        <w:rPr>
          <w:sz w:val="24"/>
          <w:szCs w:val="24"/>
        </w:rPr>
        <w:t xml:space="preserve">kívüli tantárgyak közül minden félévben fel kell </w:t>
      </w:r>
      <w:r w:rsidR="007E7704" w:rsidRPr="00D74631">
        <w:rPr>
          <w:sz w:val="24"/>
          <w:szCs w:val="24"/>
        </w:rPr>
        <w:t xml:space="preserve">venni az adott félévhez tartozó, sorszámozott </w:t>
      </w:r>
      <w:r w:rsidR="009A2FF3" w:rsidRPr="00D74631">
        <w:rPr>
          <w:sz w:val="24"/>
          <w:szCs w:val="24"/>
        </w:rPr>
        <w:t>„Tudományos kutatás</w:t>
      </w:r>
      <w:r w:rsidR="00AC21E3">
        <w:rPr>
          <w:sz w:val="24"/>
          <w:szCs w:val="24"/>
        </w:rPr>
        <w:t xml:space="preserve"> I-VIII.</w:t>
      </w:r>
      <w:r w:rsidR="009A2FF3" w:rsidRPr="00D74631">
        <w:rPr>
          <w:sz w:val="24"/>
          <w:szCs w:val="24"/>
        </w:rPr>
        <w:t>” című tantárgyat. A tantárgy utáni római számok azt jelzik, hogy az adott tantárgy hányadik félévben vehető fel</w:t>
      </w:r>
      <w:r>
        <w:rPr>
          <w:sz w:val="24"/>
          <w:szCs w:val="24"/>
        </w:rPr>
        <w:t>.</w:t>
      </w:r>
    </w:p>
    <w:p w:rsidR="00A06F14" w:rsidRDefault="00EC3A6B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A2FF3" w:rsidRPr="00D74631">
        <w:rPr>
          <w:sz w:val="24"/>
          <w:szCs w:val="24"/>
        </w:rPr>
        <w:t>udományos kutató</w:t>
      </w:r>
      <w:r w:rsidR="00067A42">
        <w:rPr>
          <w:sz w:val="24"/>
          <w:szCs w:val="24"/>
        </w:rPr>
        <w:t>munkával</w:t>
      </w:r>
      <w:r w:rsidR="009A2FF3" w:rsidRPr="00D74631">
        <w:rPr>
          <w:sz w:val="24"/>
          <w:szCs w:val="24"/>
        </w:rPr>
        <w:t xml:space="preserve"> </w:t>
      </w:r>
      <w:r w:rsidR="00F64519">
        <w:rPr>
          <w:sz w:val="24"/>
          <w:szCs w:val="24"/>
        </w:rPr>
        <w:t>a képzés első szakaszában (az 1-4</w:t>
      </w:r>
      <w:r w:rsidR="00AC21E3">
        <w:rPr>
          <w:sz w:val="24"/>
          <w:szCs w:val="24"/>
        </w:rPr>
        <w:t>.</w:t>
      </w:r>
      <w:r w:rsidR="00F64519">
        <w:rPr>
          <w:sz w:val="24"/>
          <w:szCs w:val="24"/>
        </w:rPr>
        <w:t xml:space="preserve"> félévben) </w:t>
      </w:r>
      <w:r w:rsidR="009A2FF3" w:rsidRPr="00D74631">
        <w:rPr>
          <w:sz w:val="24"/>
          <w:szCs w:val="24"/>
        </w:rPr>
        <w:t>szemesztere</w:t>
      </w:r>
      <w:r w:rsidR="003502D6">
        <w:rPr>
          <w:sz w:val="24"/>
          <w:szCs w:val="24"/>
        </w:rPr>
        <w:t>nként</w:t>
      </w:r>
      <w:r w:rsidR="009A2FF3" w:rsidRPr="00D74631">
        <w:rPr>
          <w:sz w:val="24"/>
          <w:szCs w:val="24"/>
        </w:rPr>
        <w:t xml:space="preserve"> </w:t>
      </w:r>
      <w:r w:rsidR="00DE11E5" w:rsidRPr="008A140B">
        <w:rPr>
          <w:sz w:val="24"/>
          <w:szCs w:val="24"/>
        </w:rPr>
        <w:t>legalább</w:t>
      </w:r>
      <w:r w:rsidR="009A2FF3" w:rsidRPr="008A140B">
        <w:rPr>
          <w:sz w:val="24"/>
          <w:szCs w:val="24"/>
        </w:rPr>
        <w:t xml:space="preserve"> 12 kreditpontot</w:t>
      </w:r>
      <w:r w:rsidR="00F64519" w:rsidRPr="008A140B">
        <w:rPr>
          <w:sz w:val="24"/>
          <w:szCs w:val="24"/>
        </w:rPr>
        <w:t>, a képzés második szakaszában (az 5-8 félévben</w:t>
      </w:r>
      <w:r w:rsidR="00067A42" w:rsidRPr="008A140B">
        <w:rPr>
          <w:sz w:val="24"/>
          <w:szCs w:val="24"/>
        </w:rPr>
        <w:t>)</w:t>
      </w:r>
      <w:r w:rsidR="00F64519" w:rsidRPr="008A140B">
        <w:rPr>
          <w:sz w:val="24"/>
          <w:szCs w:val="24"/>
        </w:rPr>
        <w:t xml:space="preserve"> szemeszterenként legalább 21 kreditpontot</w:t>
      </w:r>
      <w:r w:rsidR="009A2FF3" w:rsidRPr="008A140B">
        <w:rPr>
          <w:sz w:val="24"/>
          <w:szCs w:val="24"/>
        </w:rPr>
        <w:t xml:space="preserve"> kell szerezni úgy, hogy a képzés végén legalább </w:t>
      </w:r>
      <w:r w:rsidR="0014407A" w:rsidRPr="008A140B">
        <w:rPr>
          <w:sz w:val="24"/>
          <w:szCs w:val="24"/>
        </w:rPr>
        <w:t>1</w:t>
      </w:r>
      <w:r w:rsidR="000B0C3B" w:rsidRPr="008A140B">
        <w:rPr>
          <w:sz w:val="24"/>
          <w:szCs w:val="24"/>
        </w:rPr>
        <w:t>7</w:t>
      </w:r>
      <w:r w:rsidR="0014407A" w:rsidRPr="008A140B">
        <w:rPr>
          <w:sz w:val="24"/>
          <w:szCs w:val="24"/>
        </w:rPr>
        <w:t xml:space="preserve">0 </w:t>
      </w:r>
      <w:r w:rsidR="007E7704" w:rsidRPr="008A140B">
        <w:rPr>
          <w:sz w:val="24"/>
          <w:szCs w:val="24"/>
        </w:rPr>
        <w:t xml:space="preserve">tudományos </w:t>
      </w:r>
      <w:r w:rsidR="009A2FF3" w:rsidRPr="008A140B">
        <w:rPr>
          <w:sz w:val="24"/>
          <w:szCs w:val="24"/>
        </w:rPr>
        <w:t>kreditponttal kell rendelkezni</w:t>
      </w:r>
      <w:r w:rsidRPr="008A140B">
        <w:rPr>
          <w:sz w:val="24"/>
          <w:szCs w:val="24"/>
        </w:rPr>
        <w:t>.</w:t>
      </w:r>
      <w:r w:rsidR="00A06F14" w:rsidRPr="008A140B">
        <w:rPr>
          <w:sz w:val="24"/>
          <w:szCs w:val="24"/>
        </w:rPr>
        <w:t xml:space="preserve"> </w:t>
      </w:r>
      <w:r w:rsidRPr="008A140B">
        <w:rPr>
          <w:sz w:val="24"/>
          <w:szCs w:val="24"/>
        </w:rPr>
        <w:t>A</w:t>
      </w:r>
      <w:r w:rsidR="009A2FF3" w:rsidRPr="008A140B">
        <w:rPr>
          <w:sz w:val="24"/>
          <w:szCs w:val="24"/>
        </w:rPr>
        <w:t xml:space="preserve"> kreditpontokat a </w:t>
      </w:r>
      <w:r w:rsidR="00813B14" w:rsidRPr="008A140B">
        <w:rPr>
          <w:sz w:val="24"/>
          <w:szCs w:val="24"/>
        </w:rPr>
        <w:t xml:space="preserve">3. mellékletben </w:t>
      </w:r>
      <w:r w:rsidR="009A2FF3" w:rsidRPr="008A140B">
        <w:rPr>
          <w:sz w:val="24"/>
          <w:szCs w:val="24"/>
        </w:rPr>
        <w:t xml:space="preserve">rögzített </w:t>
      </w:r>
      <w:r w:rsidRPr="008A140B">
        <w:rPr>
          <w:sz w:val="24"/>
          <w:szCs w:val="24"/>
        </w:rPr>
        <w:t xml:space="preserve">tudományos </w:t>
      </w:r>
      <w:r w:rsidR="009A2FF3" w:rsidRPr="008A140B">
        <w:rPr>
          <w:sz w:val="24"/>
          <w:szCs w:val="24"/>
        </w:rPr>
        <w:t xml:space="preserve">tevékenységekkel </w:t>
      </w:r>
      <w:r w:rsidR="00A06F14" w:rsidRPr="008A140B">
        <w:rPr>
          <w:sz w:val="24"/>
          <w:szCs w:val="24"/>
        </w:rPr>
        <w:t xml:space="preserve">illetve disszertációs tevékenységgel </w:t>
      </w:r>
      <w:r w:rsidR="009A2FF3" w:rsidRPr="008A140B">
        <w:rPr>
          <w:sz w:val="24"/>
          <w:szCs w:val="24"/>
        </w:rPr>
        <w:t>lehet megszerezni</w:t>
      </w:r>
      <w:r w:rsidRPr="008A140B">
        <w:rPr>
          <w:sz w:val="24"/>
          <w:szCs w:val="24"/>
        </w:rPr>
        <w:t>.</w:t>
      </w:r>
      <w:r w:rsidR="00395D00" w:rsidRPr="00E01837">
        <w:rPr>
          <w:sz w:val="24"/>
          <w:szCs w:val="24"/>
        </w:rPr>
        <w:t xml:space="preserve"> </w:t>
      </w:r>
    </w:p>
    <w:p w:rsidR="000445FD" w:rsidRDefault="000445FD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Az első félévben a „</w:t>
      </w:r>
      <w:r w:rsidR="00E635C4">
        <w:rPr>
          <w:sz w:val="24"/>
          <w:szCs w:val="24"/>
        </w:rPr>
        <w:t>T</w:t>
      </w:r>
      <w:r w:rsidRPr="0028441B">
        <w:rPr>
          <w:sz w:val="24"/>
          <w:szCs w:val="24"/>
        </w:rPr>
        <w:t>udományos kutatás elmélete és módszertana"</w:t>
      </w:r>
      <w:r>
        <w:rPr>
          <w:sz w:val="24"/>
          <w:szCs w:val="24"/>
        </w:rPr>
        <w:t xml:space="preserve"> c. tárgy keretében beadott és elfogadott irodalmi összefoglaló 9 kreditponttal az 1. félévben tudományos tevékenységként elszámolható.</w:t>
      </w:r>
    </w:p>
    <w:p w:rsidR="00946FD2" w:rsidRDefault="00395D00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>Amennyiben a hallgatónak a</w:t>
      </w:r>
      <w:r w:rsidR="00765AF7">
        <w:rPr>
          <w:sz w:val="24"/>
          <w:szCs w:val="24"/>
        </w:rPr>
        <w:t xml:space="preserve"> képzés első szakaszában</w:t>
      </w:r>
      <w:r w:rsidRPr="0028441B">
        <w:rPr>
          <w:sz w:val="24"/>
          <w:szCs w:val="24"/>
        </w:rPr>
        <w:t xml:space="preserve"> </w:t>
      </w:r>
      <w:r w:rsidR="00765AF7">
        <w:rPr>
          <w:sz w:val="24"/>
          <w:szCs w:val="24"/>
        </w:rPr>
        <w:t>(az 1-4</w:t>
      </w:r>
      <w:r w:rsidR="00E635C4">
        <w:rPr>
          <w:sz w:val="24"/>
          <w:szCs w:val="24"/>
        </w:rPr>
        <w:t>.</w:t>
      </w:r>
      <w:r w:rsidR="00765AF7">
        <w:rPr>
          <w:sz w:val="24"/>
          <w:szCs w:val="24"/>
        </w:rPr>
        <w:t xml:space="preserve"> félévben), az </w:t>
      </w:r>
      <w:r w:rsidRPr="0028441B">
        <w:rPr>
          <w:sz w:val="24"/>
          <w:szCs w:val="24"/>
        </w:rPr>
        <w:t xml:space="preserve">adott </w:t>
      </w:r>
      <w:r w:rsidR="00765AF7">
        <w:rPr>
          <w:sz w:val="24"/>
          <w:szCs w:val="24"/>
        </w:rPr>
        <w:t>szemeszterben</w:t>
      </w:r>
      <w:r w:rsidR="00765AF7" w:rsidRPr="0028441B">
        <w:rPr>
          <w:sz w:val="24"/>
          <w:szCs w:val="24"/>
        </w:rPr>
        <w:t xml:space="preserve"> </w:t>
      </w:r>
      <w:r w:rsidRPr="0028441B">
        <w:rPr>
          <w:sz w:val="24"/>
          <w:szCs w:val="24"/>
        </w:rPr>
        <w:t xml:space="preserve">nincs elszámolható publikációja, vagy az </w:t>
      </w:r>
      <w:r w:rsidR="00765AF7" w:rsidRPr="0028441B">
        <w:rPr>
          <w:sz w:val="24"/>
          <w:szCs w:val="24"/>
        </w:rPr>
        <w:t xml:space="preserve">a </w:t>
      </w:r>
      <w:r w:rsidR="00765AF7">
        <w:rPr>
          <w:sz w:val="24"/>
          <w:szCs w:val="24"/>
        </w:rPr>
        <w:t xml:space="preserve">3. melléklet </w:t>
      </w:r>
      <w:r w:rsidR="00765AF7" w:rsidRPr="0028441B">
        <w:rPr>
          <w:sz w:val="24"/>
          <w:szCs w:val="24"/>
        </w:rPr>
        <w:t xml:space="preserve">táblázata szerint </w:t>
      </w:r>
      <w:r w:rsidRPr="0028441B">
        <w:rPr>
          <w:sz w:val="24"/>
          <w:szCs w:val="24"/>
        </w:rPr>
        <w:t xml:space="preserve">nem éri el </w:t>
      </w:r>
      <w:r w:rsidR="00765AF7">
        <w:rPr>
          <w:sz w:val="24"/>
          <w:szCs w:val="24"/>
        </w:rPr>
        <w:t xml:space="preserve">a </w:t>
      </w:r>
      <w:r w:rsidR="00E01837" w:rsidRPr="0028441B">
        <w:rPr>
          <w:sz w:val="24"/>
          <w:szCs w:val="24"/>
        </w:rPr>
        <w:t>12 kreditpontot</w:t>
      </w:r>
      <w:r w:rsidRPr="0028441B">
        <w:rPr>
          <w:sz w:val="24"/>
          <w:szCs w:val="24"/>
        </w:rPr>
        <w:t xml:space="preserve">, abban az esetben </w:t>
      </w:r>
      <w:r w:rsidR="004529D4">
        <w:rPr>
          <w:sz w:val="24"/>
          <w:szCs w:val="24"/>
        </w:rPr>
        <w:t>a témavezető javaslatára</w:t>
      </w:r>
      <w:r w:rsidR="00DE11E5">
        <w:rPr>
          <w:sz w:val="24"/>
          <w:szCs w:val="24"/>
        </w:rPr>
        <w:t xml:space="preserve"> és</w:t>
      </w:r>
      <w:r w:rsidR="0089000F">
        <w:rPr>
          <w:sz w:val="24"/>
          <w:szCs w:val="24"/>
        </w:rPr>
        <w:t xml:space="preserve"> írásos</w:t>
      </w:r>
      <w:r w:rsidR="00DE11E5">
        <w:rPr>
          <w:sz w:val="24"/>
          <w:szCs w:val="24"/>
        </w:rPr>
        <w:t xml:space="preserve"> </w:t>
      </w:r>
      <w:r w:rsidR="001B06D2">
        <w:rPr>
          <w:sz w:val="24"/>
          <w:szCs w:val="24"/>
        </w:rPr>
        <w:t>indoklásával</w:t>
      </w:r>
      <w:r w:rsidR="004529D4">
        <w:rPr>
          <w:sz w:val="24"/>
          <w:szCs w:val="24"/>
        </w:rPr>
        <w:t xml:space="preserve"> </w:t>
      </w:r>
      <w:r w:rsidRPr="0028441B">
        <w:rPr>
          <w:sz w:val="24"/>
          <w:szCs w:val="24"/>
        </w:rPr>
        <w:t>a "Tudományos kutatás</w:t>
      </w:r>
      <w:r w:rsidR="0089000F">
        <w:rPr>
          <w:sz w:val="24"/>
          <w:szCs w:val="24"/>
        </w:rPr>
        <w:t xml:space="preserve"> I-</w:t>
      </w:r>
      <w:r w:rsidR="000445FD">
        <w:rPr>
          <w:sz w:val="24"/>
          <w:szCs w:val="24"/>
        </w:rPr>
        <w:t>IV</w:t>
      </w:r>
      <w:r w:rsidR="0089000F">
        <w:rPr>
          <w:sz w:val="24"/>
          <w:szCs w:val="24"/>
        </w:rPr>
        <w:t>.</w:t>
      </w:r>
      <w:r w:rsidRPr="0028441B">
        <w:rPr>
          <w:sz w:val="24"/>
          <w:szCs w:val="24"/>
        </w:rPr>
        <w:t>" tárgyhoz tartozó 12 kreditpont írható jóvá</w:t>
      </w:r>
      <w:r w:rsidR="00DE11E5" w:rsidRPr="00DE11E5">
        <w:rPr>
          <w:sz w:val="24"/>
          <w:szCs w:val="24"/>
        </w:rPr>
        <w:t xml:space="preserve"> </w:t>
      </w:r>
      <w:r w:rsidR="00DE11E5" w:rsidRPr="0028441B">
        <w:rPr>
          <w:sz w:val="24"/>
          <w:szCs w:val="24"/>
        </w:rPr>
        <w:t>részére</w:t>
      </w:r>
      <w:r w:rsidRPr="0028441B">
        <w:rPr>
          <w:sz w:val="24"/>
          <w:szCs w:val="24"/>
        </w:rPr>
        <w:t xml:space="preserve">. Más esetben a </w:t>
      </w:r>
      <w:r w:rsidR="00813B14">
        <w:rPr>
          <w:sz w:val="24"/>
          <w:szCs w:val="24"/>
        </w:rPr>
        <w:t xml:space="preserve">3. melléklet </w:t>
      </w:r>
      <w:r w:rsidRPr="0028441B">
        <w:rPr>
          <w:sz w:val="24"/>
          <w:szCs w:val="24"/>
        </w:rPr>
        <w:t>szerinti tudományos kutatás kreditértékeit kell számára elszámolni.</w:t>
      </w:r>
    </w:p>
    <w:p w:rsidR="009A2FF3" w:rsidRDefault="00765AF7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képzés második szakaszában </w:t>
      </w:r>
      <w:r w:rsidR="00946FD2">
        <w:rPr>
          <w:sz w:val="24"/>
          <w:szCs w:val="24"/>
        </w:rPr>
        <w:t>(az 5-8</w:t>
      </w:r>
      <w:r w:rsidR="000445FD">
        <w:rPr>
          <w:sz w:val="24"/>
          <w:szCs w:val="24"/>
        </w:rPr>
        <w:t>.</w:t>
      </w:r>
      <w:r w:rsidR="00946FD2">
        <w:rPr>
          <w:sz w:val="24"/>
          <w:szCs w:val="24"/>
        </w:rPr>
        <w:t xml:space="preserve"> félévben) </w:t>
      </w:r>
      <w:r>
        <w:rPr>
          <w:sz w:val="24"/>
          <w:szCs w:val="24"/>
        </w:rPr>
        <w:t>a hallgató</w:t>
      </w:r>
      <w:r w:rsidR="00E05892">
        <w:rPr>
          <w:sz w:val="24"/>
          <w:szCs w:val="24"/>
        </w:rPr>
        <w:t>nak félévente disszertációs tevékenységért 5-5 kreditpont</w:t>
      </w:r>
      <w:r w:rsidR="0077784E">
        <w:rPr>
          <w:sz w:val="24"/>
          <w:szCs w:val="24"/>
        </w:rPr>
        <w:t>ot</w:t>
      </w:r>
      <w:r w:rsidR="00E05892">
        <w:rPr>
          <w:sz w:val="24"/>
          <w:szCs w:val="24"/>
        </w:rPr>
        <w:t xml:space="preserve"> kell szereznie. </w:t>
      </w:r>
      <w:r w:rsidR="0077784E">
        <w:rPr>
          <w:sz w:val="24"/>
          <w:szCs w:val="24"/>
        </w:rPr>
        <w:t xml:space="preserve">Ehhez </w:t>
      </w:r>
      <w:r w:rsidR="0077784E" w:rsidRPr="00D74631">
        <w:rPr>
          <w:sz w:val="24"/>
          <w:szCs w:val="24"/>
        </w:rPr>
        <w:t>a kutatási területeken kívüli tantárgyak közül minden félévben fel kell venni az adott félévhez tartozó, sorszámozott „</w:t>
      </w:r>
      <w:r w:rsidR="0077784E">
        <w:rPr>
          <w:sz w:val="24"/>
          <w:szCs w:val="24"/>
        </w:rPr>
        <w:t>Disszertációs tevékenység</w:t>
      </w:r>
      <w:r w:rsidR="00E635C4">
        <w:rPr>
          <w:sz w:val="24"/>
          <w:szCs w:val="24"/>
        </w:rPr>
        <w:t xml:space="preserve"> V-VIII.</w:t>
      </w:r>
      <w:r w:rsidR="0077784E" w:rsidRPr="00D74631">
        <w:rPr>
          <w:sz w:val="24"/>
          <w:szCs w:val="24"/>
        </w:rPr>
        <w:t>” című tantárgyat. A tantárgy utáni római számok azt jelzik, hogy az adott tantárgy hányadik félévben vehető fel</w:t>
      </w:r>
      <w:r w:rsidR="0077784E">
        <w:rPr>
          <w:sz w:val="24"/>
          <w:szCs w:val="24"/>
        </w:rPr>
        <w:t xml:space="preserve">. A kreditpont megszerzéséért a hallgatónak minden félévben kutatási területenként szervezett </w:t>
      </w:r>
      <w:r w:rsidR="00AF1F72" w:rsidRPr="00AF1F72">
        <w:rPr>
          <w:b/>
          <w:sz w:val="24"/>
          <w:szCs w:val="24"/>
        </w:rPr>
        <w:t>beszámolón</w:t>
      </w:r>
      <w:r w:rsidR="008A6BAE">
        <w:rPr>
          <w:sz w:val="24"/>
          <w:szCs w:val="24"/>
        </w:rPr>
        <w:t>,</w:t>
      </w:r>
      <w:r w:rsidR="0077784E">
        <w:rPr>
          <w:sz w:val="24"/>
          <w:szCs w:val="24"/>
        </w:rPr>
        <w:t xml:space="preserve"> </w:t>
      </w:r>
      <w:r w:rsidR="008A6BAE">
        <w:rPr>
          <w:sz w:val="24"/>
          <w:szCs w:val="24"/>
        </w:rPr>
        <w:t xml:space="preserve">szóbeli előadás formájában </w:t>
      </w:r>
      <w:r w:rsidR="0077784E">
        <w:rPr>
          <w:sz w:val="24"/>
          <w:szCs w:val="24"/>
        </w:rPr>
        <w:t>kell bemutatnia a</w:t>
      </w:r>
      <w:r w:rsidR="008A6BAE">
        <w:rPr>
          <w:sz w:val="24"/>
          <w:szCs w:val="24"/>
        </w:rPr>
        <w:t>z adott</w:t>
      </w:r>
      <w:r w:rsidR="0077784E">
        <w:rPr>
          <w:sz w:val="24"/>
          <w:szCs w:val="24"/>
        </w:rPr>
        <w:t xml:space="preserve"> félévben </w:t>
      </w:r>
      <w:r w:rsidR="008A6BAE">
        <w:rPr>
          <w:sz w:val="24"/>
          <w:szCs w:val="24"/>
        </w:rPr>
        <w:t xml:space="preserve">- a kutatási tervével összhangban - </w:t>
      </w:r>
      <w:r w:rsidR="0077784E">
        <w:rPr>
          <w:sz w:val="24"/>
          <w:szCs w:val="24"/>
        </w:rPr>
        <w:t>végze</w:t>
      </w:r>
      <w:r w:rsidR="00DF69CD">
        <w:rPr>
          <w:sz w:val="24"/>
          <w:szCs w:val="24"/>
        </w:rPr>
        <w:t>tt kutató munkáját</w:t>
      </w:r>
      <w:r w:rsidR="00E635C4">
        <w:rPr>
          <w:sz w:val="24"/>
          <w:szCs w:val="24"/>
        </w:rPr>
        <w:t xml:space="preserve"> és</w:t>
      </w:r>
      <w:r w:rsidR="00DF69CD">
        <w:rPr>
          <w:sz w:val="24"/>
          <w:szCs w:val="24"/>
        </w:rPr>
        <w:t xml:space="preserve"> a doktori értekezés készítésének előrehaladását.</w:t>
      </w:r>
      <w:r w:rsidR="0077784E">
        <w:rPr>
          <w:sz w:val="24"/>
          <w:szCs w:val="24"/>
        </w:rPr>
        <w:t xml:space="preserve"> </w:t>
      </w:r>
      <w:r w:rsidR="008A6BAE">
        <w:rPr>
          <w:sz w:val="24"/>
          <w:szCs w:val="24"/>
        </w:rPr>
        <w:t xml:space="preserve">A beszámolót háromfős bizottság előtt, </w:t>
      </w:r>
      <w:r w:rsidR="000445FD">
        <w:rPr>
          <w:sz w:val="24"/>
          <w:szCs w:val="24"/>
        </w:rPr>
        <w:t>a többi</w:t>
      </w:r>
      <w:r w:rsidR="008A6BAE">
        <w:rPr>
          <w:sz w:val="24"/>
          <w:szCs w:val="24"/>
        </w:rPr>
        <w:t xml:space="preserve"> kutatási területi hallgató jelenlétében szervezett </w:t>
      </w:r>
      <w:proofErr w:type="spellStart"/>
      <w:r w:rsidR="008A6BAE">
        <w:rPr>
          <w:sz w:val="24"/>
          <w:szCs w:val="24"/>
        </w:rPr>
        <w:t>workshop</w:t>
      </w:r>
      <w:proofErr w:type="spellEnd"/>
      <w:r w:rsidR="008A6BAE">
        <w:rPr>
          <w:sz w:val="24"/>
          <w:szCs w:val="24"/>
        </w:rPr>
        <w:t xml:space="preserve"> formájában kell megtenni. A bizottság elnöke a kutatási terület vezetője, tagjai a témavezető és egy fő szakértő.</w:t>
      </w:r>
    </w:p>
    <w:p w:rsidR="0077784E" w:rsidRPr="0028441B" w:rsidRDefault="00B51E71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5-8 félévben a hallgatónak kötelező </w:t>
      </w:r>
      <w:r w:rsidRPr="00E0183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3. mellékletben </w:t>
      </w:r>
      <w:r w:rsidRPr="00E01837">
        <w:rPr>
          <w:sz w:val="24"/>
          <w:szCs w:val="24"/>
        </w:rPr>
        <w:t>rögzített tudományos tevékenysége</w:t>
      </w:r>
      <w:r>
        <w:rPr>
          <w:sz w:val="24"/>
          <w:szCs w:val="24"/>
        </w:rPr>
        <w:t>t</w:t>
      </w:r>
      <w:r w:rsidRPr="00E01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(publikációs tevékenységet) folytatni, amellyel </w:t>
      </w:r>
      <w:r w:rsidR="0077784E">
        <w:rPr>
          <w:sz w:val="24"/>
          <w:szCs w:val="24"/>
        </w:rPr>
        <w:t>félévente legalább 16 kreditpontot</w:t>
      </w:r>
      <w:r>
        <w:rPr>
          <w:sz w:val="24"/>
          <w:szCs w:val="24"/>
        </w:rPr>
        <w:t xml:space="preserve"> kell megszereznie. A publikációs pontok elszámolása a "Tudományos kutatás</w:t>
      </w:r>
      <w:r w:rsidR="000445FD">
        <w:rPr>
          <w:sz w:val="24"/>
          <w:szCs w:val="24"/>
        </w:rPr>
        <w:t xml:space="preserve"> V-VIII.</w:t>
      </w:r>
      <w:r>
        <w:rPr>
          <w:sz w:val="24"/>
          <w:szCs w:val="24"/>
        </w:rPr>
        <w:t>" tárgyakon belül</w:t>
      </w:r>
      <w:r w:rsidR="000445FD">
        <w:rPr>
          <w:sz w:val="24"/>
          <w:szCs w:val="24"/>
        </w:rPr>
        <w:t>, a témavezető írásos igazolásával</w:t>
      </w:r>
      <w:r>
        <w:rPr>
          <w:sz w:val="24"/>
          <w:szCs w:val="24"/>
        </w:rPr>
        <w:t xml:space="preserve"> történik.</w:t>
      </w:r>
    </w:p>
    <w:p w:rsidR="00B04889" w:rsidRDefault="00B04889" w:rsidP="00A34220">
      <w:pPr>
        <w:spacing w:before="10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Sikeres komplex vizsga esetén a hallgató elfogadott Kutatási jelentéséért 20 kreditpont </w:t>
      </w:r>
      <w:r w:rsidR="00963C8D">
        <w:rPr>
          <w:sz w:val="24"/>
          <w:szCs w:val="24"/>
        </w:rPr>
        <w:t>jár</w:t>
      </w:r>
      <w:r>
        <w:rPr>
          <w:sz w:val="24"/>
          <w:szCs w:val="24"/>
        </w:rPr>
        <w:t xml:space="preserve">, amelyet az 5. félévben </w:t>
      </w:r>
      <w:r w:rsidR="00963C8D">
        <w:rPr>
          <w:sz w:val="24"/>
          <w:szCs w:val="24"/>
        </w:rPr>
        <w:t>kell</w:t>
      </w:r>
      <w:r>
        <w:rPr>
          <w:sz w:val="24"/>
          <w:szCs w:val="24"/>
        </w:rPr>
        <w:t xml:space="preserve"> </w:t>
      </w:r>
      <w:r w:rsidR="00250946">
        <w:rPr>
          <w:sz w:val="24"/>
          <w:szCs w:val="24"/>
        </w:rPr>
        <w:t xml:space="preserve">a Tudományos kutatás V. keretében </w:t>
      </w:r>
      <w:r>
        <w:rPr>
          <w:sz w:val="24"/>
          <w:szCs w:val="24"/>
        </w:rPr>
        <w:t>elszámolni.</w:t>
      </w:r>
    </w:p>
    <w:p w:rsidR="00E01837" w:rsidRPr="00D74631" w:rsidRDefault="00E01837" w:rsidP="00A34220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28441B">
        <w:rPr>
          <w:sz w:val="24"/>
          <w:szCs w:val="24"/>
        </w:rPr>
        <w:t xml:space="preserve">A tudományos tevékenységet </w:t>
      </w:r>
      <w:r w:rsidR="00813B14">
        <w:rPr>
          <w:sz w:val="24"/>
          <w:szCs w:val="24"/>
        </w:rPr>
        <w:t xml:space="preserve">félévente </w:t>
      </w:r>
      <w:r w:rsidRPr="0028441B">
        <w:rPr>
          <w:sz w:val="24"/>
          <w:szCs w:val="24"/>
        </w:rPr>
        <w:t>a témavezető igazolja a kreditpontok elismerésével.</w:t>
      </w:r>
      <w:r w:rsidR="00A34220" w:rsidRPr="0028441B">
        <w:rPr>
          <w:sz w:val="24"/>
          <w:szCs w:val="24"/>
        </w:rPr>
        <w:t xml:space="preserve"> A tudományos tevékenységet igazoló témavezetői jelentéshez csatolni kell a megjelent publikációk elérhetőségét a Magyar Tudományos Művek Tárában</w:t>
      </w:r>
      <w:r w:rsidR="00DE11E5">
        <w:rPr>
          <w:sz w:val="24"/>
          <w:szCs w:val="24"/>
        </w:rPr>
        <w:t xml:space="preserve"> (MTMT)</w:t>
      </w:r>
      <w:r w:rsidR="00A34220" w:rsidRPr="0028441B">
        <w:rPr>
          <w:sz w:val="24"/>
          <w:szCs w:val="24"/>
        </w:rPr>
        <w:t>.</w:t>
      </w:r>
      <w:r w:rsidR="00A34220">
        <w:rPr>
          <w:sz w:val="24"/>
          <w:szCs w:val="24"/>
        </w:rPr>
        <w:t xml:space="preserve"> </w:t>
      </w:r>
    </w:p>
    <w:p w:rsidR="009A2FF3" w:rsidRPr="00D74631" w:rsidRDefault="00EC3A6B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Ugyanazon </w:t>
      </w:r>
      <w:r w:rsidR="009A2FF3" w:rsidRPr="00D74631">
        <w:rPr>
          <w:sz w:val="24"/>
          <w:szCs w:val="24"/>
        </w:rPr>
        <w:t>publikáció</w:t>
      </w:r>
      <w:r w:rsidR="001070AB" w:rsidRPr="00D74631">
        <w:rPr>
          <w:sz w:val="24"/>
          <w:szCs w:val="24"/>
        </w:rPr>
        <w:t>,</w:t>
      </w:r>
      <w:r w:rsidR="009A2FF3" w:rsidRPr="00D74631">
        <w:rPr>
          <w:sz w:val="24"/>
          <w:szCs w:val="24"/>
        </w:rPr>
        <w:t xml:space="preserve"> vagy tudományos tevékenység a képzés teljes időszakában csak egy alkalommal számolható el</w:t>
      </w:r>
      <w:r>
        <w:rPr>
          <w:sz w:val="24"/>
          <w:szCs w:val="24"/>
        </w:rPr>
        <w:t>.</w:t>
      </w:r>
    </w:p>
    <w:p w:rsidR="009A2FF3" w:rsidRPr="00D74631" w:rsidRDefault="00EC3A6B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Szakmai </w:t>
      </w:r>
      <w:r w:rsidR="009A2FF3" w:rsidRPr="00D74631">
        <w:rPr>
          <w:sz w:val="24"/>
          <w:szCs w:val="24"/>
        </w:rPr>
        <w:t>publikációnak az számolható el, amelynek terjedelme min 0,3 ív. Kivételt képez ez alól a tudományos konferencia kiadványában megjelent korreferátum, amely kevesebb is lehet</w:t>
      </w:r>
      <w:r>
        <w:rPr>
          <w:sz w:val="24"/>
          <w:szCs w:val="24"/>
        </w:rPr>
        <w:t>.</w:t>
      </w:r>
    </w:p>
    <w:p w:rsidR="009A2FF3" w:rsidRDefault="00EC3A6B" w:rsidP="00F16C2F">
      <w:pPr>
        <w:spacing w:before="10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Adott </w:t>
      </w:r>
      <w:r w:rsidR="009A2FF3" w:rsidRPr="00D74631">
        <w:rPr>
          <w:sz w:val="24"/>
          <w:szCs w:val="24"/>
        </w:rPr>
        <w:t>félévben a publikáció elszámolásának szabályai:</w:t>
      </w:r>
    </w:p>
    <w:p w:rsidR="00EC3A6B" w:rsidRDefault="009A2FF3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76" w:lineRule="exact"/>
        <w:ind w:left="714" w:hanging="357"/>
        <w:jc w:val="both"/>
        <w:rPr>
          <w:sz w:val="24"/>
          <w:szCs w:val="24"/>
        </w:rPr>
      </w:pPr>
      <w:r w:rsidRPr="00EC3A6B">
        <w:rPr>
          <w:sz w:val="24"/>
          <w:szCs w:val="24"/>
        </w:rPr>
        <w:t xml:space="preserve">beadott, de még el nem bírált publikáció, valamint ha a szerkesztő jelentős átdolgozást kér, de az még nem lett végrehajtva </w:t>
      </w:r>
      <w:r w:rsidR="001070AB" w:rsidRPr="00EC3A6B">
        <w:rPr>
          <w:sz w:val="24"/>
          <w:szCs w:val="24"/>
        </w:rPr>
        <w:t>–</w:t>
      </w:r>
      <w:r w:rsidRPr="00EC3A6B">
        <w:rPr>
          <w:sz w:val="24"/>
          <w:szCs w:val="24"/>
        </w:rPr>
        <w:t xml:space="preserve"> lektorálatlan cikknek minősül;</w:t>
      </w:r>
    </w:p>
    <w:p w:rsidR="009A2FF3" w:rsidRPr="00EC3A6B" w:rsidRDefault="009A2FF3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76" w:lineRule="exact"/>
        <w:ind w:left="714" w:hanging="357"/>
        <w:jc w:val="both"/>
        <w:rPr>
          <w:sz w:val="24"/>
          <w:szCs w:val="24"/>
        </w:rPr>
      </w:pPr>
      <w:r w:rsidRPr="00EC3A6B">
        <w:rPr>
          <w:sz w:val="24"/>
          <w:szCs w:val="24"/>
        </w:rPr>
        <w:t xml:space="preserve">beadott, de még meg nem jelent publikáció mellé a hiteles </w:t>
      </w:r>
      <w:r w:rsidR="004743F0">
        <w:rPr>
          <w:sz w:val="24"/>
          <w:szCs w:val="24"/>
        </w:rPr>
        <w:t>szerkesztőségi</w:t>
      </w:r>
      <w:r w:rsidRPr="00EC3A6B">
        <w:rPr>
          <w:sz w:val="24"/>
          <w:szCs w:val="24"/>
        </w:rPr>
        <w:t xml:space="preserve"> </w:t>
      </w:r>
      <w:r w:rsidR="0014407A">
        <w:rPr>
          <w:sz w:val="24"/>
          <w:szCs w:val="24"/>
        </w:rPr>
        <w:t>be</w:t>
      </w:r>
      <w:r w:rsidRPr="00EC3A6B">
        <w:rPr>
          <w:sz w:val="24"/>
          <w:szCs w:val="24"/>
        </w:rPr>
        <w:t>fogadó nyilatkozatot csatolni kell;</w:t>
      </w:r>
    </w:p>
    <w:p w:rsidR="009A2FF3" w:rsidRDefault="009A2FF3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76" w:lineRule="exact"/>
        <w:ind w:left="714" w:hanging="357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társszerzőként írt publikáció mellé csatolni kell a társszerzői nyilatkozatot, amelyben rögzíteni kell a részvételi arányt. A kreditpontot a részvételi arány alapján kell kiszámolni </w:t>
      </w:r>
      <w:r w:rsidRPr="00D74631">
        <w:rPr>
          <w:sz w:val="24"/>
          <w:szCs w:val="24"/>
        </w:rPr>
        <w:lastRenderedPageBreak/>
        <w:t xml:space="preserve">úgy, hogy a tört részeket a kerekítés általános szabályai szerint egész pontra kell kerekíteni. Kivételt képez a </w:t>
      </w:r>
      <w:r w:rsidR="00006959">
        <w:rPr>
          <w:sz w:val="24"/>
          <w:szCs w:val="24"/>
        </w:rPr>
        <w:t>0,5</w:t>
      </w:r>
      <w:r w:rsidRPr="00D74631">
        <w:rPr>
          <w:sz w:val="24"/>
          <w:szCs w:val="24"/>
        </w:rPr>
        <w:t>, melyet fölfelé kell egészre kerekíteni;</w:t>
      </w:r>
    </w:p>
    <w:p w:rsidR="000445FD" w:rsidRPr="00D74631" w:rsidRDefault="000445FD" w:rsidP="00F16C2F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line="276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konferencia-előadás esetén a megjelenési hely forrásadatait, vagy a konferencián való előadásról szóló igazolást és az előadás anyagát mellékelni kell az elszámoláshoz.</w:t>
      </w:r>
    </w:p>
    <w:p w:rsidR="000445FD" w:rsidRPr="00F25627" w:rsidRDefault="00EC3A6B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Követelmény</w:t>
      </w:r>
      <w:r w:rsidR="009A2FF3" w:rsidRPr="00D74631">
        <w:rPr>
          <w:sz w:val="24"/>
          <w:szCs w:val="24"/>
        </w:rPr>
        <w:t xml:space="preserve">, hogy a </w:t>
      </w:r>
      <w:r>
        <w:rPr>
          <w:sz w:val="24"/>
          <w:szCs w:val="24"/>
        </w:rPr>
        <w:t>doktorandusz</w:t>
      </w:r>
      <w:r w:rsidR="009A2FF3" w:rsidRPr="00D74631">
        <w:rPr>
          <w:sz w:val="24"/>
          <w:szCs w:val="24"/>
        </w:rPr>
        <w:t xml:space="preserve"> a képzés </w:t>
      </w:r>
      <w:r w:rsidR="000D2534">
        <w:rPr>
          <w:sz w:val="24"/>
          <w:szCs w:val="24"/>
        </w:rPr>
        <w:t>első szakaszában (az 1-4</w:t>
      </w:r>
      <w:r w:rsidR="000445FD">
        <w:rPr>
          <w:sz w:val="24"/>
          <w:szCs w:val="24"/>
        </w:rPr>
        <w:t>.</w:t>
      </w:r>
      <w:r w:rsidR="000D2534">
        <w:rPr>
          <w:sz w:val="24"/>
          <w:szCs w:val="24"/>
        </w:rPr>
        <w:t xml:space="preserve"> félévben) </w:t>
      </w:r>
      <w:r w:rsidR="00F50A50">
        <w:rPr>
          <w:sz w:val="24"/>
          <w:szCs w:val="24"/>
        </w:rPr>
        <w:t>a Doktori Szabályzat</w:t>
      </w:r>
      <w:r w:rsidR="008C65FD">
        <w:rPr>
          <w:sz w:val="24"/>
          <w:szCs w:val="24"/>
        </w:rPr>
        <w:t xml:space="preserve"> (DSZ)</w:t>
      </w:r>
      <w:r w:rsidR="00F50A50">
        <w:rPr>
          <w:sz w:val="24"/>
          <w:szCs w:val="24"/>
        </w:rPr>
        <w:t xml:space="preserve"> Publikációs pontérték táblázata szerint </w:t>
      </w:r>
      <w:r w:rsidR="000D2534">
        <w:rPr>
          <w:sz w:val="24"/>
          <w:szCs w:val="24"/>
        </w:rPr>
        <w:t>legalább 8</w:t>
      </w:r>
      <w:r w:rsidR="0077784E">
        <w:rPr>
          <w:sz w:val="24"/>
          <w:szCs w:val="24"/>
        </w:rPr>
        <w:t xml:space="preserve"> </w:t>
      </w:r>
      <w:r w:rsidR="00F50A50">
        <w:rPr>
          <w:sz w:val="24"/>
          <w:szCs w:val="24"/>
        </w:rPr>
        <w:t xml:space="preserve">publikációs pontot teljesítsen, és </w:t>
      </w:r>
      <w:r w:rsidR="00EC557F">
        <w:rPr>
          <w:sz w:val="24"/>
          <w:szCs w:val="24"/>
        </w:rPr>
        <w:t xml:space="preserve">ezen belül </w:t>
      </w:r>
      <w:r w:rsidR="009A2FF3" w:rsidRPr="00F25627">
        <w:rPr>
          <w:sz w:val="24"/>
          <w:szCs w:val="24"/>
        </w:rPr>
        <w:t xml:space="preserve">legalább </w:t>
      </w:r>
      <w:r w:rsidR="008824FE" w:rsidRPr="00F25627">
        <w:rPr>
          <w:sz w:val="24"/>
          <w:szCs w:val="24"/>
        </w:rPr>
        <w:t>kettő</w:t>
      </w:r>
      <w:r w:rsidR="0077784E" w:rsidRPr="00F25627">
        <w:rPr>
          <w:sz w:val="24"/>
          <w:szCs w:val="24"/>
        </w:rPr>
        <w:t xml:space="preserve"> </w:t>
      </w:r>
      <w:r w:rsidR="009A2FF3" w:rsidRPr="00F25627">
        <w:rPr>
          <w:sz w:val="24"/>
          <w:szCs w:val="24"/>
        </w:rPr>
        <w:t>darab</w:t>
      </w:r>
      <w:r w:rsidR="002B7A7A" w:rsidRPr="00F25627">
        <w:rPr>
          <w:sz w:val="24"/>
          <w:szCs w:val="24"/>
        </w:rPr>
        <w:t xml:space="preserve"> </w:t>
      </w:r>
      <w:r w:rsidR="00EC557F" w:rsidRPr="00F25627">
        <w:rPr>
          <w:sz w:val="24"/>
          <w:szCs w:val="24"/>
        </w:rPr>
        <w:t xml:space="preserve">– </w:t>
      </w:r>
      <w:r w:rsidR="002B7A7A" w:rsidRPr="00F25627">
        <w:rPr>
          <w:sz w:val="24"/>
          <w:szCs w:val="24"/>
        </w:rPr>
        <w:t xml:space="preserve">az MTA </w:t>
      </w:r>
      <w:r w:rsidR="002E7F6D" w:rsidRPr="00F25627">
        <w:rPr>
          <w:sz w:val="24"/>
          <w:szCs w:val="24"/>
        </w:rPr>
        <w:t xml:space="preserve">IX. Osztály Hadtudományi Bizottsága </w:t>
      </w:r>
      <w:r w:rsidR="000D2534" w:rsidRPr="00F25627">
        <w:rPr>
          <w:sz w:val="24"/>
          <w:szCs w:val="24"/>
        </w:rPr>
        <w:t xml:space="preserve">(MTA HB) </w:t>
      </w:r>
      <w:r w:rsidR="002B7A7A" w:rsidRPr="00F25627">
        <w:rPr>
          <w:sz w:val="24"/>
          <w:szCs w:val="24"/>
        </w:rPr>
        <w:t xml:space="preserve">által A; B; C kategóriába sorolt </w:t>
      </w:r>
      <w:r w:rsidR="00EC557F" w:rsidRPr="00F25627">
        <w:rPr>
          <w:sz w:val="24"/>
          <w:szCs w:val="24"/>
        </w:rPr>
        <w:t xml:space="preserve">– </w:t>
      </w:r>
      <w:r w:rsidR="002B7A7A" w:rsidRPr="00F25627">
        <w:rPr>
          <w:sz w:val="24"/>
          <w:szCs w:val="24"/>
        </w:rPr>
        <w:t xml:space="preserve">lektorált </w:t>
      </w:r>
      <w:r w:rsidR="009A2FF3" w:rsidRPr="00F25627">
        <w:rPr>
          <w:sz w:val="24"/>
          <w:szCs w:val="24"/>
        </w:rPr>
        <w:t xml:space="preserve">folyóiratban megjelent, saját kutatási eredményeit bemutató folyóirat cikknek legyen </w:t>
      </w:r>
      <w:r w:rsidR="00115907" w:rsidRPr="00F25627">
        <w:rPr>
          <w:sz w:val="24"/>
          <w:szCs w:val="24"/>
        </w:rPr>
        <w:t>legalább 50%-ban</w:t>
      </w:r>
      <w:r w:rsidR="00F25627" w:rsidRPr="00F25627">
        <w:rPr>
          <w:sz w:val="24"/>
          <w:szCs w:val="24"/>
        </w:rPr>
        <w:t xml:space="preserve"> </w:t>
      </w:r>
      <w:r w:rsidR="00115907" w:rsidRPr="00F25627">
        <w:rPr>
          <w:sz w:val="24"/>
          <w:szCs w:val="24"/>
        </w:rPr>
        <w:t>társ</w:t>
      </w:r>
      <w:r w:rsidR="009A2FF3" w:rsidRPr="00F25627">
        <w:rPr>
          <w:sz w:val="24"/>
          <w:szCs w:val="24"/>
        </w:rPr>
        <w:t>szerzője</w:t>
      </w:r>
      <w:r w:rsidRPr="00F25627">
        <w:rPr>
          <w:sz w:val="24"/>
          <w:szCs w:val="24"/>
        </w:rPr>
        <w:t xml:space="preserve">. </w:t>
      </w:r>
    </w:p>
    <w:p w:rsidR="00837CC3" w:rsidRPr="00F25627" w:rsidRDefault="000D2534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F25627">
        <w:rPr>
          <w:sz w:val="24"/>
          <w:szCs w:val="24"/>
        </w:rPr>
        <w:t>A képzés második szakaszában (az 5-8</w:t>
      </w:r>
      <w:r w:rsidR="00F02ED3" w:rsidRPr="00F25627">
        <w:rPr>
          <w:sz w:val="24"/>
          <w:szCs w:val="24"/>
        </w:rPr>
        <w:t>.</w:t>
      </w:r>
      <w:r w:rsidRPr="00F25627">
        <w:rPr>
          <w:sz w:val="24"/>
          <w:szCs w:val="24"/>
        </w:rPr>
        <w:t xml:space="preserve"> félévben) </w:t>
      </w:r>
      <w:r w:rsidR="00F02D60" w:rsidRPr="00F25627">
        <w:rPr>
          <w:sz w:val="24"/>
          <w:szCs w:val="24"/>
        </w:rPr>
        <w:t xml:space="preserve">további </w:t>
      </w:r>
      <w:r w:rsidRPr="00F25627">
        <w:rPr>
          <w:sz w:val="24"/>
          <w:szCs w:val="24"/>
        </w:rPr>
        <w:t xml:space="preserve">legalább 12 publikációs ponttal kell rendelkeznie, ezen belül legalább </w:t>
      </w:r>
      <w:r w:rsidR="008824FE" w:rsidRPr="00F25627">
        <w:rPr>
          <w:sz w:val="24"/>
          <w:szCs w:val="24"/>
        </w:rPr>
        <w:t>három</w:t>
      </w:r>
      <w:r w:rsidRPr="00F25627">
        <w:rPr>
          <w:sz w:val="24"/>
          <w:szCs w:val="24"/>
        </w:rPr>
        <w:t xml:space="preserve"> darab az MTA HB által A; B; C kategóriába sorolt folyóiratban megjelent közleményének kell lennie, amelyek közül legalább </w:t>
      </w:r>
      <w:r w:rsidR="009A2FF3" w:rsidRPr="00F25627">
        <w:rPr>
          <w:sz w:val="24"/>
          <w:szCs w:val="24"/>
        </w:rPr>
        <w:t>egy idegen nyelvű</w:t>
      </w:r>
      <w:r w:rsidR="00115907" w:rsidRPr="00F25627">
        <w:rPr>
          <w:sz w:val="24"/>
          <w:szCs w:val="24"/>
        </w:rPr>
        <w:t>, és amelyeknek legalább 50%-ban társszerzője</w:t>
      </w:r>
      <w:r w:rsidR="009A2FF3" w:rsidRPr="00F25627">
        <w:rPr>
          <w:sz w:val="24"/>
          <w:szCs w:val="24"/>
        </w:rPr>
        <w:t xml:space="preserve">. </w:t>
      </w:r>
    </w:p>
    <w:p w:rsidR="009A2FF3" w:rsidRDefault="00F02D60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hallgatónak a képzés végére, az abszolutórium megszerzéséhez rendelkeznie kell a fokozatszerzéshez szükséges minimum 20 publikációs ponttal!</w:t>
      </w:r>
      <w:r w:rsidR="001D0183">
        <w:rPr>
          <w:sz w:val="24"/>
          <w:szCs w:val="24"/>
        </w:rPr>
        <w:t xml:space="preserve"> A képzés mindkét szakaszában egy-egy még meg nem jelent, de szerkesztőségi befogadó nyilatkozattal rendelkező publikáció elfogadható.</w:t>
      </w:r>
    </w:p>
    <w:p w:rsidR="009A2FF3" w:rsidRPr="00D74631" w:rsidRDefault="009A2FF3" w:rsidP="0006482F">
      <w:pPr>
        <w:pStyle w:val="lfej"/>
        <w:tabs>
          <w:tab w:val="clear" w:pos="4536"/>
          <w:tab w:val="clear" w:pos="9072"/>
        </w:tabs>
        <w:spacing w:before="120" w:line="276" w:lineRule="exact"/>
        <w:rPr>
          <w:sz w:val="24"/>
          <w:szCs w:val="24"/>
        </w:rPr>
      </w:pPr>
    </w:p>
    <w:p w:rsidR="009A2FF3" w:rsidRPr="00A53C1F" w:rsidRDefault="00A53C1F" w:rsidP="00F16C2F">
      <w:pPr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="009A2FF3" w:rsidRPr="00A53C1F">
        <w:rPr>
          <w:b/>
          <w:sz w:val="24"/>
          <w:szCs w:val="24"/>
        </w:rPr>
        <w:t>A tanóratartás (oktatás) teljesítésének követelmén</w:t>
      </w:r>
      <w:r w:rsidR="006551CB">
        <w:rPr>
          <w:b/>
          <w:sz w:val="24"/>
          <w:szCs w:val="24"/>
        </w:rPr>
        <w:t>yei</w:t>
      </w:r>
    </w:p>
    <w:p w:rsidR="009A2FF3" w:rsidRPr="00D74631" w:rsidRDefault="00A53C1F" w:rsidP="00F16C2F">
      <w:pPr>
        <w:spacing w:before="120" w:line="276" w:lineRule="exact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 tanóratartás választható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és nem kötelező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kreditszerzési lehetőség</w:t>
      </w:r>
      <w:r>
        <w:rPr>
          <w:sz w:val="24"/>
          <w:szCs w:val="24"/>
        </w:rPr>
        <w:t>.</w:t>
      </w:r>
    </w:p>
    <w:p w:rsidR="009A2FF3" w:rsidRPr="00D74631" w:rsidRDefault="00A53C1F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Oktatói </w:t>
      </w:r>
      <w:r w:rsidR="009A2FF3" w:rsidRPr="00D74631">
        <w:rPr>
          <w:sz w:val="24"/>
          <w:szCs w:val="24"/>
        </w:rPr>
        <w:t>munkakört betöltő doktorandusz a saját egyetemén tartott tanórákkal nem szerezhet kreditpontot</w:t>
      </w:r>
      <w:r>
        <w:rPr>
          <w:sz w:val="24"/>
          <w:szCs w:val="24"/>
        </w:rPr>
        <w:t>.</w:t>
      </w:r>
    </w:p>
    <w:p w:rsidR="009A2FF3" w:rsidRPr="00D74631" w:rsidRDefault="00A53C1F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Tanóratartással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az egyéni képzésben lévők kivételével </w:t>
      </w:r>
      <w:r w:rsidR="001070AB" w:rsidRPr="00D74631">
        <w:t>–</w:t>
      </w:r>
      <w:r w:rsidR="009A2FF3" w:rsidRPr="00D74631">
        <w:rPr>
          <w:sz w:val="24"/>
          <w:szCs w:val="24"/>
        </w:rPr>
        <w:t xml:space="preserve"> csak a 3</w:t>
      </w:r>
      <w:r w:rsidR="003633ED">
        <w:rPr>
          <w:sz w:val="24"/>
          <w:szCs w:val="24"/>
        </w:rPr>
        <w:t>-8</w:t>
      </w:r>
      <w:r w:rsidR="009A2FF3" w:rsidRPr="00D74631">
        <w:rPr>
          <w:sz w:val="24"/>
          <w:szCs w:val="24"/>
        </w:rPr>
        <w:t>. félév</w:t>
      </w:r>
      <w:r w:rsidR="003633ED">
        <w:rPr>
          <w:sz w:val="24"/>
          <w:szCs w:val="24"/>
        </w:rPr>
        <w:t>ben</w:t>
      </w:r>
      <w:r w:rsidR="009A2FF3" w:rsidRPr="00D74631">
        <w:rPr>
          <w:sz w:val="24"/>
          <w:szCs w:val="24"/>
        </w:rPr>
        <w:t xml:space="preserve"> abszolválható kreditpont;</w:t>
      </w:r>
    </w:p>
    <w:p w:rsidR="009A2FF3" w:rsidRPr="00D74631" w:rsidRDefault="00A53C1F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Tanóra </w:t>
      </w:r>
      <w:r w:rsidR="009A2FF3" w:rsidRPr="00D74631">
        <w:rPr>
          <w:sz w:val="24"/>
          <w:szCs w:val="24"/>
        </w:rPr>
        <w:t>csak a téma szerint illetékes tanszékvezető engedélyével, a hallgató kutatási témájából</w:t>
      </w:r>
      <w:r w:rsidR="00543B78" w:rsidRPr="00D74631">
        <w:rPr>
          <w:sz w:val="24"/>
          <w:szCs w:val="24"/>
        </w:rPr>
        <w:t>,</w:t>
      </w:r>
      <w:r w:rsidR="009A2FF3" w:rsidRPr="00D74631">
        <w:rPr>
          <w:sz w:val="24"/>
          <w:szCs w:val="24"/>
        </w:rPr>
        <w:t xml:space="preserve"> vagy ahhoz közel álló tématerületről tartható</w:t>
      </w:r>
      <w:r>
        <w:rPr>
          <w:sz w:val="24"/>
          <w:szCs w:val="24"/>
        </w:rPr>
        <w:t>.</w:t>
      </w:r>
    </w:p>
    <w:p w:rsidR="009A2FF3" w:rsidRPr="00D74631" w:rsidRDefault="009A2FF3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4 tanóra megtart</w:t>
      </w:r>
      <w:r w:rsidR="00A53C1F">
        <w:rPr>
          <w:sz w:val="24"/>
          <w:szCs w:val="24"/>
        </w:rPr>
        <w:t>ásáért 1 kreditpont írható jóvá.</w:t>
      </w:r>
    </w:p>
    <w:p w:rsidR="009A2FF3" w:rsidRPr="00D74631" w:rsidRDefault="00A53C1F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Tanóratartással </w:t>
      </w:r>
      <w:r w:rsidR="009A2FF3" w:rsidRPr="00D74631">
        <w:rPr>
          <w:sz w:val="24"/>
          <w:szCs w:val="24"/>
        </w:rPr>
        <w:t xml:space="preserve">egy szemeszterben </w:t>
      </w:r>
      <w:proofErr w:type="spellStart"/>
      <w:r w:rsidR="009A2FF3" w:rsidRPr="00D74631">
        <w:rPr>
          <w:sz w:val="24"/>
          <w:szCs w:val="24"/>
        </w:rPr>
        <w:t>max</w:t>
      </w:r>
      <w:proofErr w:type="spellEnd"/>
      <w:r w:rsidR="009A2FF3" w:rsidRPr="00D74631">
        <w:rPr>
          <w:sz w:val="24"/>
          <w:szCs w:val="24"/>
        </w:rPr>
        <w:t xml:space="preserve">. 5 kreditpont, a képzés </w:t>
      </w:r>
      <w:r w:rsidR="003633ED">
        <w:rPr>
          <w:sz w:val="24"/>
          <w:szCs w:val="24"/>
        </w:rPr>
        <w:t>első és második szakaszában 10-10</w:t>
      </w:r>
      <w:r w:rsidR="00813B14">
        <w:rPr>
          <w:sz w:val="24"/>
          <w:szCs w:val="24"/>
        </w:rPr>
        <w:t xml:space="preserve"> kreditpont</w:t>
      </w:r>
      <w:r w:rsidR="003633ED">
        <w:rPr>
          <w:sz w:val="24"/>
          <w:szCs w:val="24"/>
        </w:rPr>
        <w:t>,</w:t>
      </w:r>
      <w:r w:rsidR="003633ED" w:rsidRPr="00D74631">
        <w:rPr>
          <w:sz w:val="24"/>
          <w:szCs w:val="24"/>
        </w:rPr>
        <w:t xml:space="preserve"> </w:t>
      </w:r>
      <w:r w:rsidR="00CD150D">
        <w:rPr>
          <w:sz w:val="24"/>
          <w:szCs w:val="24"/>
        </w:rPr>
        <w:t xml:space="preserve">a teljes képzés során </w:t>
      </w:r>
      <w:r w:rsidR="009A2FF3" w:rsidRPr="00D74631">
        <w:rPr>
          <w:sz w:val="24"/>
          <w:szCs w:val="24"/>
        </w:rPr>
        <w:t xml:space="preserve">összesen </w:t>
      </w:r>
      <w:r w:rsidR="003633ED">
        <w:rPr>
          <w:sz w:val="24"/>
          <w:szCs w:val="24"/>
        </w:rPr>
        <w:t>20</w:t>
      </w:r>
      <w:r w:rsidR="003633ED" w:rsidRPr="00D74631">
        <w:rPr>
          <w:sz w:val="24"/>
          <w:szCs w:val="24"/>
        </w:rPr>
        <w:t xml:space="preserve"> </w:t>
      </w:r>
      <w:r w:rsidR="009A2FF3" w:rsidRPr="00D74631">
        <w:rPr>
          <w:sz w:val="24"/>
          <w:szCs w:val="24"/>
        </w:rPr>
        <w:t>kreditpont szerezhető</w:t>
      </w:r>
      <w:r>
        <w:rPr>
          <w:sz w:val="24"/>
          <w:szCs w:val="24"/>
        </w:rPr>
        <w:t>.</w:t>
      </w:r>
    </w:p>
    <w:p w:rsidR="009A2FF3" w:rsidRPr="00D74631" w:rsidRDefault="00A53C1F" w:rsidP="00F16C2F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</w:t>
      </w:r>
      <w:r w:rsidR="009A2FF3" w:rsidRPr="00D74631">
        <w:rPr>
          <w:sz w:val="24"/>
          <w:szCs w:val="24"/>
        </w:rPr>
        <w:t xml:space="preserve"> tanóra megtartását a téma szerint illetékes tanszékvezető igazolja.</w:t>
      </w:r>
    </w:p>
    <w:p w:rsidR="0041443E" w:rsidRPr="00D74631" w:rsidRDefault="0041443E" w:rsidP="0041443E">
      <w:pPr>
        <w:spacing w:before="120" w:line="276" w:lineRule="exact"/>
        <w:ind w:firstLine="284"/>
        <w:jc w:val="both"/>
        <w:rPr>
          <w:sz w:val="24"/>
          <w:szCs w:val="24"/>
        </w:rPr>
      </w:pPr>
    </w:p>
    <w:p w:rsidR="002B56BC" w:rsidRPr="002B56BC" w:rsidRDefault="002B56BC" w:rsidP="00F16C2F">
      <w:pPr>
        <w:pStyle w:val="lfej"/>
        <w:tabs>
          <w:tab w:val="clear" w:pos="4536"/>
          <w:tab w:val="clear" w:pos="9072"/>
        </w:tabs>
        <w:spacing w:line="276" w:lineRule="exact"/>
        <w:jc w:val="both"/>
        <w:rPr>
          <w:b/>
          <w:sz w:val="24"/>
          <w:szCs w:val="24"/>
        </w:rPr>
      </w:pPr>
      <w:r w:rsidRPr="002B56BC">
        <w:rPr>
          <w:b/>
          <w:sz w:val="24"/>
          <w:szCs w:val="24"/>
        </w:rPr>
        <w:t>2.5 Az egyéni képzésben résztvevőkre és az egyéni felkészülőkre vonatkozó külön szabályok</w:t>
      </w:r>
    </w:p>
    <w:p w:rsidR="002B56BC" w:rsidRPr="002B56BC" w:rsidRDefault="002B56BC" w:rsidP="00F16C2F">
      <w:pPr>
        <w:spacing w:before="120" w:line="276" w:lineRule="exact"/>
        <w:jc w:val="both"/>
        <w:rPr>
          <w:color w:val="000000"/>
          <w:sz w:val="24"/>
          <w:szCs w:val="24"/>
        </w:rPr>
      </w:pPr>
      <w:r w:rsidRPr="002B56BC">
        <w:rPr>
          <w:color w:val="000000"/>
          <w:sz w:val="24"/>
          <w:szCs w:val="24"/>
        </w:rPr>
        <w:t>Az egyéni képzésben résztvevő a felvételét megelőzően teljesített tanulmányi és kutatási eredményei alapján a doktori iskola kreditpontokat ismerhet el az alábbiak szerint:</w:t>
      </w:r>
    </w:p>
    <w:p w:rsidR="002B56BC" w:rsidRPr="002B56BC" w:rsidRDefault="002B56BC" w:rsidP="00754313">
      <w:pPr>
        <w:numPr>
          <w:ilvl w:val="0"/>
          <w:numId w:val="22"/>
        </w:numPr>
        <w:spacing w:line="276" w:lineRule="exact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2B56BC">
        <w:rPr>
          <w:color w:val="000000"/>
          <w:sz w:val="24"/>
          <w:szCs w:val="24"/>
        </w:rPr>
        <w:t xml:space="preserve">anulmányi kötelezettség: </w:t>
      </w:r>
      <w:r w:rsidR="0041443E">
        <w:rPr>
          <w:color w:val="000000"/>
          <w:sz w:val="24"/>
          <w:szCs w:val="24"/>
        </w:rPr>
        <w:t>legfeljebb</w:t>
      </w:r>
      <w:r w:rsidR="0041443E" w:rsidRPr="002B56BC">
        <w:rPr>
          <w:color w:val="000000"/>
          <w:sz w:val="24"/>
          <w:szCs w:val="24"/>
        </w:rPr>
        <w:t xml:space="preserve"> </w:t>
      </w:r>
      <w:r w:rsidR="0041443E">
        <w:rPr>
          <w:color w:val="000000"/>
          <w:sz w:val="24"/>
          <w:szCs w:val="24"/>
        </w:rPr>
        <w:t>16</w:t>
      </w:r>
      <w:r w:rsidR="0041443E" w:rsidRPr="002B56BC">
        <w:rPr>
          <w:color w:val="000000"/>
          <w:sz w:val="24"/>
          <w:szCs w:val="24"/>
        </w:rPr>
        <w:t xml:space="preserve"> </w:t>
      </w:r>
      <w:r w:rsidRPr="002B56BC">
        <w:rPr>
          <w:color w:val="000000"/>
          <w:sz w:val="24"/>
          <w:szCs w:val="24"/>
        </w:rPr>
        <w:t>kreditpont;</w:t>
      </w:r>
    </w:p>
    <w:p w:rsidR="002B56BC" w:rsidRPr="002B56BC" w:rsidRDefault="002B56BC" w:rsidP="00754313">
      <w:pPr>
        <w:numPr>
          <w:ilvl w:val="0"/>
          <w:numId w:val="22"/>
        </w:numPr>
        <w:spacing w:line="276" w:lineRule="exact"/>
        <w:ind w:left="709" w:hanging="284"/>
        <w:jc w:val="both"/>
        <w:rPr>
          <w:color w:val="000000"/>
          <w:sz w:val="24"/>
          <w:szCs w:val="24"/>
        </w:rPr>
      </w:pPr>
      <w:r w:rsidRPr="002B56BC">
        <w:rPr>
          <w:color w:val="000000"/>
          <w:sz w:val="24"/>
          <w:szCs w:val="24"/>
        </w:rPr>
        <w:t xml:space="preserve">tudományos kutatómunka: </w:t>
      </w:r>
      <w:r w:rsidR="0041443E">
        <w:rPr>
          <w:color w:val="000000"/>
          <w:sz w:val="24"/>
          <w:szCs w:val="24"/>
        </w:rPr>
        <w:t>legfeljebb</w:t>
      </w:r>
      <w:r w:rsidR="0041443E" w:rsidRPr="002B56BC">
        <w:rPr>
          <w:color w:val="000000"/>
          <w:sz w:val="24"/>
          <w:szCs w:val="24"/>
        </w:rPr>
        <w:t xml:space="preserve"> </w:t>
      </w:r>
      <w:r w:rsidR="0041443E">
        <w:rPr>
          <w:color w:val="000000"/>
          <w:sz w:val="24"/>
          <w:szCs w:val="24"/>
        </w:rPr>
        <w:t>80</w:t>
      </w:r>
      <w:r w:rsidR="0041443E" w:rsidRPr="002B56BC">
        <w:rPr>
          <w:color w:val="000000"/>
          <w:sz w:val="24"/>
          <w:szCs w:val="24"/>
        </w:rPr>
        <w:t xml:space="preserve"> </w:t>
      </w:r>
      <w:r w:rsidRPr="002B56BC">
        <w:rPr>
          <w:color w:val="000000"/>
          <w:sz w:val="24"/>
          <w:szCs w:val="24"/>
        </w:rPr>
        <w:t>kreditpont.</w:t>
      </w:r>
    </w:p>
    <w:p w:rsidR="002B56BC" w:rsidRPr="00C10846" w:rsidRDefault="002B56BC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 w:rsidRPr="002B56BC">
        <w:rPr>
          <w:color w:val="000000"/>
          <w:sz w:val="24"/>
          <w:szCs w:val="24"/>
        </w:rPr>
        <w:t>Az így elismert krediteket az egyéni képzésben résztvevővel a felvételét igazoló kiértesítésben közölni kell.</w:t>
      </w:r>
    </w:p>
    <w:p w:rsidR="00A53C1F" w:rsidRPr="00D74631" w:rsidRDefault="0041443E" w:rsidP="00F16C2F">
      <w:pPr>
        <w:pStyle w:val="lfej"/>
        <w:tabs>
          <w:tab w:val="clear" w:pos="4536"/>
          <w:tab w:val="clear" w:pos="9072"/>
        </w:tabs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pacing w:val="-2"/>
          <w:kern w:val="22"/>
          <w:sz w:val="24"/>
          <w:szCs w:val="24"/>
        </w:rPr>
        <w:t xml:space="preserve">Az egyéni felkészülő </w:t>
      </w:r>
      <w:r w:rsidRPr="000C4706">
        <w:rPr>
          <w:spacing w:val="-2"/>
          <w:kern w:val="22"/>
          <w:sz w:val="24"/>
          <w:szCs w:val="24"/>
        </w:rPr>
        <w:t>felvétel</w:t>
      </w:r>
      <w:r>
        <w:rPr>
          <w:spacing w:val="-2"/>
          <w:kern w:val="22"/>
          <w:sz w:val="24"/>
          <w:szCs w:val="24"/>
        </w:rPr>
        <w:t>év</w:t>
      </w:r>
      <w:r w:rsidRPr="000C4706">
        <w:rPr>
          <w:spacing w:val="-2"/>
          <w:kern w:val="22"/>
          <w:sz w:val="24"/>
          <w:szCs w:val="24"/>
        </w:rPr>
        <w:t>el a</w:t>
      </w:r>
      <w:r>
        <w:rPr>
          <w:spacing w:val="-2"/>
          <w:kern w:val="22"/>
          <w:sz w:val="24"/>
          <w:szCs w:val="24"/>
        </w:rPr>
        <w:t>z Egyetem</w:t>
      </w:r>
      <w:r w:rsidRPr="000C4706">
        <w:rPr>
          <w:spacing w:val="-2"/>
          <w:kern w:val="22"/>
          <w:sz w:val="24"/>
          <w:szCs w:val="24"/>
        </w:rPr>
        <w:t xml:space="preserve"> elismeri a komplex vizsgára bocsátás feltételéül meghatározott minimum krediteket, azzal, hogy kérelemre az előzetesen megszerzett ismeretek, kompetenciák alapján további krediteket is el lehet ismerni</w:t>
      </w:r>
      <w:r>
        <w:rPr>
          <w:spacing w:val="-2"/>
          <w:kern w:val="22"/>
          <w:sz w:val="24"/>
          <w:szCs w:val="24"/>
        </w:rPr>
        <w:t>. A</w:t>
      </w:r>
      <w:r w:rsidRPr="000C4706">
        <w:rPr>
          <w:spacing w:val="-2"/>
          <w:kern w:val="22"/>
          <w:sz w:val="24"/>
          <w:szCs w:val="24"/>
        </w:rPr>
        <w:t xml:space="preserve"> felvételt követő komplex vizsga a kutatási és disszertációs szakasz első félévéhez tartozik</w:t>
      </w:r>
      <w:r>
        <w:rPr>
          <w:spacing w:val="-2"/>
          <w:kern w:val="22"/>
          <w:sz w:val="24"/>
          <w:szCs w:val="24"/>
        </w:rPr>
        <w:t>.</w:t>
      </w:r>
    </w:p>
    <w:p w:rsidR="009A2FF3" w:rsidRDefault="009A2FF3" w:rsidP="00184892">
      <w:pPr>
        <w:spacing w:before="120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A képzés </w:t>
      </w:r>
      <w:r w:rsidR="00A53C1F">
        <w:rPr>
          <w:sz w:val="24"/>
          <w:szCs w:val="24"/>
        </w:rPr>
        <w:t>további</w:t>
      </w:r>
      <w:r w:rsidRPr="00D74631">
        <w:rPr>
          <w:sz w:val="24"/>
          <w:szCs w:val="24"/>
        </w:rPr>
        <w:t xml:space="preserve"> </w:t>
      </w:r>
      <w:r w:rsidR="001070AB" w:rsidRPr="00D74631">
        <w:t>–</w:t>
      </w:r>
      <w:r w:rsidRPr="00D74631">
        <w:rPr>
          <w:sz w:val="24"/>
          <w:szCs w:val="24"/>
        </w:rPr>
        <w:t xml:space="preserve"> valamint az egyéni felkészülő felvételének és fokozatszerzésének </w:t>
      </w:r>
      <w:r w:rsidR="001070AB" w:rsidRPr="00D74631">
        <w:t>–</w:t>
      </w:r>
      <w:r w:rsidRPr="00D74631">
        <w:rPr>
          <w:sz w:val="24"/>
          <w:szCs w:val="24"/>
        </w:rPr>
        <w:t xml:space="preserve"> követelményeit a </w:t>
      </w:r>
      <w:r w:rsidR="007E7704" w:rsidRPr="00D74631">
        <w:rPr>
          <w:sz w:val="24"/>
          <w:szCs w:val="24"/>
        </w:rPr>
        <w:t>KM</w:t>
      </w:r>
      <w:r w:rsidRPr="00D74631">
        <w:rPr>
          <w:sz w:val="24"/>
          <w:szCs w:val="24"/>
        </w:rPr>
        <w:t>DI Tanulmányi és Vizsgaszabályzata</w:t>
      </w:r>
      <w:r w:rsidR="00A53C1F">
        <w:rPr>
          <w:sz w:val="24"/>
          <w:szCs w:val="24"/>
        </w:rPr>
        <w:t>, a KMDI Működési Szabályzata</w:t>
      </w:r>
      <w:r w:rsidRPr="00D74631">
        <w:rPr>
          <w:sz w:val="24"/>
          <w:szCs w:val="24"/>
        </w:rPr>
        <w:t xml:space="preserve"> és az egyetem </w:t>
      </w:r>
      <w:proofErr w:type="spellStart"/>
      <w:r w:rsidR="008C65FD">
        <w:rPr>
          <w:sz w:val="24"/>
          <w:szCs w:val="24"/>
        </w:rPr>
        <w:t>DSZ-a</w:t>
      </w:r>
      <w:proofErr w:type="spellEnd"/>
      <w:r w:rsidRPr="00D74631">
        <w:rPr>
          <w:sz w:val="24"/>
          <w:szCs w:val="24"/>
        </w:rPr>
        <w:t xml:space="preserve"> tartalmazza.</w:t>
      </w:r>
    </w:p>
    <w:p w:rsidR="00FD3405" w:rsidRDefault="00FD3405" w:rsidP="00184892">
      <w:pPr>
        <w:spacing w:before="120"/>
        <w:ind w:firstLine="284"/>
        <w:jc w:val="both"/>
        <w:rPr>
          <w:sz w:val="24"/>
          <w:szCs w:val="24"/>
        </w:rPr>
      </w:pPr>
    </w:p>
    <w:p w:rsidR="00981DE6" w:rsidRDefault="00981DE6" w:rsidP="00FD3405">
      <w:pPr>
        <w:pStyle w:val="lfej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FD3405" w:rsidRPr="00D74631" w:rsidRDefault="00FD3405" w:rsidP="00FD3405">
      <w:pPr>
        <w:pStyle w:val="lfej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sz w:val="26"/>
          <w:szCs w:val="26"/>
        </w:rPr>
        <w:t>4</w:t>
      </w:r>
      <w:r w:rsidRPr="00D74631">
        <w:rPr>
          <w:b/>
          <w:sz w:val="24"/>
          <w:szCs w:val="24"/>
        </w:rPr>
        <w:t>. AZ ISMERETEK ELLENŐRZÉSÉNEK RENDSZERE</w:t>
      </w:r>
      <w:r w:rsidRPr="00D74631">
        <w:rPr>
          <w:b/>
          <w:sz w:val="24"/>
          <w:szCs w:val="24"/>
        </w:rPr>
        <w:br/>
      </w:r>
    </w:p>
    <w:p w:rsidR="0006482F" w:rsidRPr="00E312CB" w:rsidRDefault="0006482F" w:rsidP="00FD3405">
      <w:pPr>
        <w:spacing w:before="120" w:line="266" w:lineRule="exact"/>
        <w:jc w:val="both"/>
        <w:rPr>
          <w:b/>
          <w:sz w:val="24"/>
          <w:szCs w:val="24"/>
        </w:rPr>
      </w:pPr>
      <w:r w:rsidRPr="00E312CB">
        <w:rPr>
          <w:b/>
          <w:sz w:val="24"/>
          <w:szCs w:val="24"/>
        </w:rPr>
        <w:t xml:space="preserve">4.1. </w:t>
      </w:r>
      <w:r w:rsidR="00E312CB" w:rsidRPr="00E312CB">
        <w:rPr>
          <w:b/>
          <w:sz w:val="24"/>
          <w:szCs w:val="24"/>
        </w:rPr>
        <w:t>Az ismeretek ellenőrzése</w:t>
      </w:r>
    </w:p>
    <w:p w:rsidR="00FD3405" w:rsidRPr="00D74631" w:rsidRDefault="00FD3405" w:rsidP="00FD3405">
      <w:pPr>
        <w:spacing w:before="120" w:line="266" w:lineRule="exact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 képzés során az egyes tantárgyakhoz kapcsolódó ismeretanyag elsajátításának ellenőrzési formáit a Mintatanterv, tartalmi követelményeit a Tantárgyi Programok rögzítik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Az ismeretek ellenőrzése ötfokozatú minősítéssel</w:t>
      </w:r>
      <w:r>
        <w:rPr>
          <w:sz w:val="24"/>
          <w:szCs w:val="24"/>
        </w:rPr>
        <w:t xml:space="preserve"> történik.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74631">
        <w:rPr>
          <w:sz w:val="24"/>
          <w:szCs w:val="24"/>
        </w:rPr>
        <w:t xml:space="preserve"> félévvégi osztályzatot szigorlatnál a bizottság, kollokvium, </w:t>
      </w:r>
      <w:r>
        <w:rPr>
          <w:sz w:val="24"/>
          <w:szCs w:val="24"/>
        </w:rPr>
        <w:t xml:space="preserve">félévközi </w:t>
      </w:r>
      <w:r w:rsidRPr="00D74631">
        <w:rPr>
          <w:sz w:val="24"/>
          <w:szCs w:val="24"/>
        </w:rPr>
        <w:t>értékelés és gyakorlati jegy esetén a vizsgáztató vezető oktató, a „Tudományos kutatás</w:t>
      </w:r>
      <w:r w:rsidR="00754313">
        <w:rPr>
          <w:sz w:val="24"/>
          <w:szCs w:val="24"/>
        </w:rPr>
        <w:t xml:space="preserve"> I-VIII</w:t>
      </w:r>
      <w:r w:rsidRPr="00D74631">
        <w:rPr>
          <w:sz w:val="24"/>
          <w:szCs w:val="24"/>
        </w:rPr>
        <w:t xml:space="preserve">” </w:t>
      </w:r>
      <w:r w:rsidRPr="00136F13">
        <w:rPr>
          <w:sz w:val="24"/>
          <w:szCs w:val="24"/>
        </w:rPr>
        <w:t>tantárgyaknál</w:t>
      </w:r>
      <w:r w:rsidR="00B51E71">
        <w:rPr>
          <w:sz w:val="24"/>
          <w:szCs w:val="24"/>
        </w:rPr>
        <w:t xml:space="preserve"> </w:t>
      </w:r>
      <w:r w:rsidRPr="00136F13">
        <w:rPr>
          <w:sz w:val="24"/>
          <w:szCs w:val="24"/>
        </w:rPr>
        <w:t>a témavezető</w:t>
      </w:r>
      <w:r w:rsidR="00754313">
        <w:rPr>
          <w:sz w:val="24"/>
          <w:szCs w:val="24"/>
        </w:rPr>
        <w:t>,</w:t>
      </w:r>
      <w:r w:rsidRPr="00136F13">
        <w:rPr>
          <w:sz w:val="24"/>
          <w:szCs w:val="24"/>
        </w:rPr>
        <w:t xml:space="preserve"> </w:t>
      </w:r>
      <w:r w:rsidR="008A6BAE">
        <w:rPr>
          <w:sz w:val="24"/>
          <w:szCs w:val="24"/>
        </w:rPr>
        <w:t>"Disszertációs tevékenység</w:t>
      </w:r>
      <w:r w:rsidR="00754313">
        <w:rPr>
          <w:sz w:val="24"/>
          <w:szCs w:val="24"/>
        </w:rPr>
        <w:t xml:space="preserve"> V-VIII</w:t>
      </w:r>
      <w:r w:rsidR="008A6BAE">
        <w:rPr>
          <w:sz w:val="24"/>
          <w:szCs w:val="24"/>
        </w:rPr>
        <w:t>" tantárgyaknál</w:t>
      </w:r>
      <w:r w:rsidR="008A6BAE" w:rsidRPr="00136F13">
        <w:rPr>
          <w:sz w:val="24"/>
          <w:szCs w:val="24"/>
        </w:rPr>
        <w:t xml:space="preserve"> </w:t>
      </w:r>
      <w:r w:rsidR="00754313">
        <w:rPr>
          <w:sz w:val="24"/>
          <w:szCs w:val="24"/>
        </w:rPr>
        <w:t xml:space="preserve">pedig </w:t>
      </w:r>
      <w:r w:rsidR="008A6BAE">
        <w:rPr>
          <w:sz w:val="24"/>
          <w:szCs w:val="24"/>
        </w:rPr>
        <w:t xml:space="preserve">a </w:t>
      </w:r>
      <w:r w:rsidR="00D8518A">
        <w:rPr>
          <w:sz w:val="24"/>
          <w:szCs w:val="24"/>
        </w:rPr>
        <w:t xml:space="preserve">bizottság </w:t>
      </w:r>
      <w:r w:rsidRPr="00136F13">
        <w:rPr>
          <w:sz w:val="24"/>
          <w:szCs w:val="24"/>
        </w:rPr>
        <w:t>határozza meg és látja el a leckekönyvben aláírásával. Tanóratartás esetén az oktatott tantárgyért felelős tanszékvezető (vagy az általa megbízott vezető oktató) igazolja</w:t>
      </w:r>
      <w:r>
        <w:rPr>
          <w:sz w:val="24"/>
          <w:szCs w:val="24"/>
        </w:rPr>
        <w:t xml:space="preserve"> a tanóra megtartását. Az így szerzett kreditek a "Tudományos kutatás III-</w:t>
      </w:r>
      <w:r w:rsidR="0061546A">
        <w:rPr>
          <w:sz w:val="24"/>
          <w:szCs w:val="24"/>
        </w:rPr>
        <w:t>VIII</w:t>
      </w:r>
      <w:r>
        <w:rPr>
          <w:sz w:val="24"/>
          <w:szCs w:val="24"/>
        </w:rPr>
        <w:t xml:space="preserve">" </w:t>
      </w:r>
      <w:r w:rsidR="0061546A">
        <w:rPr>
          <w:sz w:val="24"/>
          <w:szCs w:val="24"/>
        </w:rPr>
        <w:t>t</w:t>
      </w:r>
      <w:r w:rsidR="00580BFD">
        <w:rPr>
          <w:sz w:val="24"/>
          <w:szCs w:val="24"/>
        </w:rPr>
        <w:t>a</w:t>
      </w:r>
      <w:r w:rsidR="0061546A">
        <w:rPr>
          <w:sz w:val="24"/>
          <w:szCs w:val="24"/>
        </w:rPr>
        <w:t xml:space="preserve">ntárgyaknál </w:t>
      </w:r>
      <w:r>
        <w:rPr>
          <w:sz w:val="24"/>
          <w:szCs w:val="24"/>
        </w:rPr>
        <w:t>kerülnek jóváírásra.</w:t>
      </w:r>
    </w:p>
    <w:p w:rsidR="00FD3405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74631">
        <w:rPr>
          <w:sz w:val="24"/>
          <w:szCs w:val="24"/>
        </w:rPr>
        <w:t xml:space="preserve"> sikertelen vizsgák ismétlése, valamint a sikeres vizsga javítása érdekében végrehajtandó feladatok estén az NKE Tanulmányi és Vizsgaszabályzatában előírtak a mérvadóak.</w:t>
      </w:r>
    </w:p>
    <w:p w:rsidR="0006482F" w:rsidRPr="00D74631" w:rsidRDefault="0006482F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</w:p>
    <w:p w:rsidR="00FD3405" w:rsidRPr="0041443E" w:rsidRDefault="0006482F" w:rsidP="00FD3405">
      <w:pPr>
        <w:spacing w:line="27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D3405" w:rsidRPr="0041443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FD3405" w:rsidRPr="0041443E">
        <w:rPr>
          <w:b/>
          <w:sz w:val="24"/>
          <w:szCs w:val="24"/>
        </w:rPr>
        <w:t>. Komplex vizsga</w:t>
      </w:r>
    </w:p>
    <w:p w:rsidR="00FD3405" w:rsidRDefault="00FD3405" w:rsidP="0006482F">
      <w:pPr>
        <w:spacing w:before="120" w:line="276" w:lineRule="exact"/>
        <w:jc w:val="both"/>
        <w:rPr>
          <w:sz w:val="23"/>
          <w:szCs w:val="23"/>
        </w:rPr>
      </w:pPr>
      <w:r>
        <w:rPr>
          <w:sz w:val="23"/>
          <w:szCs w:val="23"/>
        </w:rPr>
        <w:t>A doktori képzés során, a negyedik félév végén, a képzés képzési és kutatási szakaszának lezárásaként és a kutatási és disszertációs szakasz megkezdésének feltételeként komplex vizsgát kell teljesíteni, amely méri és értékeli a tanulmányi és kutatási előmenetelt.</w:t>
      </w:r>
    </w:p>
    <w:p w:rsidR="00754313" w:rsidRDefault="00FD3405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2B1DC2">
        <w:rPr>
          <w:spacing w:val="-2"/>
          <w:kern w:val="22"/>
          <w:sz w:val="24"/>
          <w:szCs w:val="24"/>
        </w:rPr>
        <w:t>A komplex vizsgára bocsátás feltétele a doktori képzés képzési és kutatási szakaszában legalább 90 kredit</w:t>
      </w:r>
      <w:r>
        <w:rPr>
          <w:spacing w:val="-2"/>
          <w:kern w:val="22"/>
          <w:sz w:val="24"/>
          <w:szCs w:val="24"/>
        </w:rPr>
        <w:t>,</w:t>
      </w:r>
      <w:r w:rsidRPr="002B1DC2">
        <w:rPr>
          <w:spacing w:val="-2"/>
          <w:kern w:val="22"/>
          <w:sz w:val="24"/>
          <w:szCs w:val="24"/>
        </w:rPr>
        <w:t xml:space="preserve"> </w:t>
      </w:r>
      <w:r>
        <w:rPr>
          <w:spacing w:val="-2"/>
          <w:kern w:val="22"/>
          <w:sz w:val="24"/>
          <w:szCs w:val="24"/>
        </w:rPr>
        <w:t>és</w:t>
      </w:r>
      <w:r w:rsidRPr="002B1DC2">
        <w:rPr>
          <w:spacing w:val="-2"/>
          <w:kern w:val="22"/>
          <w:sz w:val="24"/>
          <w:szCs w:val="24"/>
        </w:rPr>
        <w:t xml:space="preserve"> valamennyi</w:t>
      </w:r>
      <w:r>
        <w:rPr>
          <w:spacing w:val="-2"/>
          <w:kern w:val="22"/>
          <w:sz w:val="24"/>
          <w:szCs w:val="24"/>
        </w:rPr>
        <w:t xml:space="preserve"> a 2.2. pontban</w:t>
      </w:r>
      <w:r w:rsidRPr="002B1DC2">
        <w:rPr>
          <w:spacing w:val="-2"/>
          <w:kern w:val="22"/>
          <w:sz w:val="24"/>
          <w:szCs w:val="24"/>
        </w:rPr>
        <w:t xml:space="preserve"> előírt </w:t>
      </w:r>
      <w:r>
        <w:rPr>
          <w:spacing w:val="-2"/>
          <w:kern w:val="22"/>
          <w:sz w:val="24"/>
          <w:szCs w:val="24"/>
        </w:rPr>
        <w:t xml:space="preserve">képzési kredit </w:t>
      </w:r>
      <w:r w:rsidRPr="002B1DC2">
        <w:rPr>
          <w:spacing w:val="-2"/>
          <w:kern w:val="22"/>
          <w:sz w:val="24"/>
          <w:szCs w:val="24"/>
        </w:rPr>
        <w:t>megszerzése</w:t>
      </w:r>
      <w:r>
        <w:rPr>
          <w:spacing w:val="-2"/>
          <w:kern w:val="22"/>
          <w:sz w:val="24"/>
          <w:szCs w:val="24"/>
        </w:rPr>
        <w:t xml:space="preserve">. Utóbbi követelmény nem vonatkozik </w:t>
      </w:r>
      <w:r w:rsidRPr="002B1DC2">
        <w:rPr>
          <w:spacing w:val="-2"/>
          <w:kern w:val="22"/>
          <w:sz w:val="24"/>
          <w:szCs w:val="24"/>
        </w:rPr>
        <w:t>a doktori fokozatszerzésre egyénileg felkészülő</w:t>
      </w:r>
      <w:r>
        <w:rPr>
          <w:spacing w:val="-2"/>
          <w:kern w:val="22"/>
          <w:sz w:val="24"/>
          <w:szCs w:val="24"/>
        </w:rPr>
        <w:t>re.</w:t>
      </w:r>
      <w:r w:rsidR="00D8518A">
        <w:rPr>
          <w:spacing w:val="-2"/>
          <w:kern w:val="22"/>
          <w:sz w:val="24"/>
          <w:szCs w:val="24"/>
        </w:rPr>
        <w:t xml:space="preserve"> Emellett a vizsgára jelentkezőnek </w:t>
      </w:r>
      <w:r w:rsidR="00D8518A">
        <w:rPr>
          <w:sz w:val="24"/>
          <w:szCs w:val="24"/>
        </w:rPr>
        <w:t xml:space="preserve">legalább 8 publikációs ponttal kell rendelkeznie. </w:t>
      </w:r>
    </w:p>
    <w:p w:rsidR="00A82CF0" w:rsidRDefault="00D8518A">
      <w:pPr>
        <w:spacing w:before="120" w:line="276" w:lineRule="exact"/>
        <w:ind w:firstLine="284"/>
        <w:jc w:val="both"/>
        <w:rPr>
          <w:spacing w:val="-2"/>
          <w:kern w:val="22"/>
          <w:sz w:val="24"/>
          <w:szCs w:val="24"/>
        </w:rPr>
      </w:pPr>
      <w:r>
        <w:rPr>
          <w:sz w:val="24"/>
          <w:szCs w:val="24"/>
        </w:rPr>
        <w:t xml:space="preserve">Az egyéni felkészülőnek a vizsgára jelentkezéskor rendelkezni </w:t>
      </w:r>
      <w:r w:rsidR="00754313">
        <w:rPr>
          <w:sz w:val="24"/>
          <w:szCs w:val="24"/>
        </w:rPr>
        <w:t xml:space="preserve">kell </w:t>
      </w:r>
      <w:r w:rsidR="00754313">
        <w:rPr>
          <w:spacing w:val="-2"/>
          <w:kern w:val="22"/>
          <w:sz w:val="24"/>
          <w:szCs w:val="24"/>
        </w:rPr>
        <w:t xml:space="preserve">legalább 150 kreditpont értéknek megfeleltethető, </w:t>
      </w:r>
      <w:r w:rsidR="00754313" w:rsidRPr="00877A61">
        <w:rPr>
          <w:spacing w:val="-2"/>
          <w:kern w:val="22"/>
          <w:sz w:val="24"/>
          <w:szCs w:val="24"/>
        </w:rPr>
        <w:t>dokumentált oktatói, illetve tudományos kutatói teljesítménnyel</w:t>
      </w:r>
      <w:r w:rsidR="00F31934">
        <w:rPr>
          <w:spacing w:val="-2"/>
          <w:kern w:val="22"/>
          <w:sz w:val="24"/>
          <w:szCs w:val="24"/>
        </w:rPr>
        <w:t>, ill.</w:t>
      </w:r>
      <w:r>
        <w:rPr>
          <w:sz w:val="24"/>
          <w:szCs w:val="24"/>
        </w:rPr>
        <w:t xml:space="preserve"> a fokozatszerzéshez szükséges 20 publikációs ponttal.</w:t>
      </w:r>
    </w:p>
    <w:p w:rsidR="00A82CF0" w:rsidRDefault="00312515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9C156F">
        <w:rPr>
          <w:sz w:val="24"/>
          <w:szCs w:val="24"/>
        </w:rPr>
        <w:t xml:space="preserve">A komplex vizsga két fő részből áll: az egyik részben a vizsgázó elméleti felkészültségét </w:t>
      </w:r>
      <w:r>
        <w:rPr>
          <w:sz w:val="24"/>
          <w:szCs w:val="24"/>
        </w:rPr>
        <w:t xml:space="preserve">kell </w:t>
      </w:r>
      <w:r w:rsidRPr="009C156F">
        <w:rPr>
          <w:sz w:val="24"/>
          <w:szCs w:val="24"/>
        </w:rPr>
        <w:t>fel</w:t>
      </w:r>
      <w:r>
        <w:rPr>
          <w:sz w:val="24"/>
          <w:szCs w:val="24"/>
        </w:rPr>
        <w:t>mérni</w:t>
      </w:r>
      <w:r w:rsidRPr="009C156F">
        <w:rPr>
          <w:sz w:val="24"/>
          <w:szCs w:val="24"/>
        </w:rPr>
        <w:t xml:space="preserve"> („elméleti rész”), a másik részben a hallgató tudományos előrehaladásáról ad számot („disszertációs rész”).</w:t>
      </w:r>
    </w:p>
    <w:p w:rsidR="00A82CF0" w:rsidRDefault="00312515">
      <w:pPr>
        <w:spacing w:before="120" w:line="276" w:lineRule="exact"/>
        <w:ind w:firstLine="284"/>
        <w:jc w:val="both"/>
        <w:rPr>
          <w:spacing w:val="-2"/>
          <w:kern w:val="22"/>
          <w:sz w:val="24"/>
          <w:szCs w:val="24"/>
        </w:rPr>
      </w:pPr>
      <w:r w:rsidRPr="009C156F">
        <w:rPr>
          <w:sz w:val="24"/>
          <w:szCs w:val="24"/>
        </w:rPr>
        <w:t>A komplex vizsga elméleti részében a vizsgázó két témakörből tesz vizsgát</w:t>
      </w:r>
      <w:r>
        <w:rPr>
          <w:sz w:val="24"/>
          <w:szCs w:val="24"/>
        </w:rPr>
        <w:t>. Az elméleti vizsga témakörei kutatási területenként eltérőek.</w:t>
      </w:r>
      <w:r w:rsidRPr="009C1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egyik témakörben az adott kutatási terület átfogó ismeretét kell felmérni, a másik témakörben pedig a kutatási témához kapcsolódó ismeretekről kell meggyőződni. </w:t>
      </w:r>
      <w:r w:rsidRPr="009C156F">
        <w:rPr>
          <w:spacing w:val="-2"/>
          <w:kern w:val="22"/>
          <w:sz w:val="24"/>
          <w:szCs w:val="24"/>
        </w:rPr>
        <w:t xml:space="preserve">Az elméleti rész </w:t>
      </w:r>
      <w:r>
        <w:rPr>
          <w:spacing w:val="-2"/>
          <w:kern w:val="22"/>
          <w:sz w:val="24"/>
          <w:szCs w:val="24"/>
        </w:rPr>
        <w:t xml:space="preserve">konkrét </w:t>
      </w:r>
      <w:r w:rsidRPr="009C156F">
        <w:rPr>
          <w:spacing w:val="-2"/>
          <w:kern w:val="22"/>
          <w:sz w:val="24"/>
          <w:szCs w:val="24"/>
        </w:rPr>
        <w:t>témakörei</w:t>
      </w:r>
      <w:r>
        <w:rPr>
          <w:spacing w:val="-2"/>
          <w:kern w:val="22"/>
          <w:sz w:val="24"/>
          <w:szCs w:val="24"/>
        </w:rPr>
        <w:t>t</w:t>
      </w:r>
      <w:r w:rsidRPr="009C156F">
        <w:rPr>
          <w:spacing w:val="-2"/>
          <w:kern w:val="22"/>
          <w:sz w:val="24"/>
          <w:szCs w:val="24"/>
        </w:rPr>
        <w:t xml:space="preserve"> </w:t>
      </w:r>
      <w:r>
        <w:rPr>
          <w:spacing w:val="-2"/>
          <w:kern w:val="22"/>
          <w:sz w:val="24"/>
          <w:szCs w:val="24"/>
        </w:rPr>
        <w:t>évente a DIT javaslatára az EDT hagyja jóvá</w:t>
      </w:r>
      <w:r w:rsidRPr="009C156F">
        <w:rPr>
          <w:spacing w:val="-2"/>
          <w:kern w:val="22"/>
          <w:sz w:val="24"/>
          <w:szCs w:val="24"/>
        </w:rPr>
        <w:t>.</w:t>
      </w:r>
    </w:p>
    <w:p w:rsidR="00EA423B" w:rsidRDefault="00312515" w:rsidP="00EA423B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9C156F">
        <w:rPr>
          <w:sz w:val="24"/>
          <w:szCs w:val="24"/>
        </w:rPr>
        <w:t>A komplex vizsga második</w:t>
      </w:r>
      <w:r>
        <w:rPr>
          <w:sz w:val="24"/>
          <w:szCs w:val="24"/>
        </w:rPr>
        <w:t>,</w:t>
      </w:r>
      <w:r w:rsidRPr="009C1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disszertációs </w:t>
      </w:r>
      <w:r w:rsidRPr="009C156F">
        <w:rPr>
          <w:sz w:val="24"/>
          <w:szCs w:val="24"/>
        </w:rPr>
        <w:t xml:space="preserve">részében a vizsgázó </w:t>
      </w:r>
      <w:r>
        <w:rPr>
          <w:sz w:val="24"/>
          <w:szCs w:val="24"/>
        </w:rPr>
        <w:t xml:space="preserve">az </w:t>
      </w:r>
      <w:r w:rsidR="00F31934">
        <w:rPr>
          <w:sz w:val="24"/>
          <w:szCs w:val="24"/>
        </w:rPr>
        <w:t xml:space="preserve">előzetesen </w:t>
      </w:r>
      <w:r>
        <w:rPr>
          <w:sz w:val="24"/>
          <w:szCs w:val="24"/>
        </w:rPr>
        <w:t xml:space="preserve">írásban benyújtott </w:t>
      </w:r>
      <w:r w:rsidR="00F31934">
        <w:rPr>
          <w:sz w:val="24"/>
          <w:szCs w:val="24"/>
        </w:rPr>
        <w:t>„</w:t>
      </w:r>
      <w:r>
        <w:rPr>
          <w:sz w:val="24"/>
          <w:szCs w:val="24"/>
        </w:rPr>
        <w:t>Kutatási jelentés</w:t>
      </w:r>
      <w:r w:rsidR="00F31934">
        <w:rPr>
          <w:sz w:val="24"/>
          <w:szCs w:val="24"/>
        </w:rPr>
        <w:t>”</w:t>
      </w:r>
      <w:r>
        <w:rPr>
          <w:sz w:val="24"/>
          <w:szCs w:val="24"/>
        </w:rPr>
        <w:t xml:space="preserve"> alapján, szabad </w:t>
      </w:r>
      <w:r w:rsidRPr="009C156F">
        <w:rPr>
          <w:sz w:val="24"/>
          <w:szCs w:val="24"/>
        </w:rPr>
        <w:t xml:space="preserve">előadás formájában ad számot </w:t>
      </w:r>
      <w:r>
        <w:rPr>
          <w:sz w:val="24"/>
          <w:szCs w:val="24"/>
        </w:rPr>
        <w:t xml:space="preserve">eddigi kutatási eredményeiről és további kutatási tervéről. A </w:t>
      </w:r>
      <w:r w:rsidR="00F31934">
        <w:rPr>
          <w:sz w:val="24"/>
          <w:szCs w:val="24"/>
        </w:rPr>
        <w:t>„</w:t>
      </w:r>
      <w:r>
        <w:rPr>
          <w:sz w:val="24"/>
          <w:szCs w:val="24"/>
        </w:rPr>
        <w:t>Kutatási jelentés</w:t>
      </w:r>
      <w:r w:rsidR="00F31934">
        <w:rPr>
          <w:sz w:val="24"/>
          <w:szCs w:val="24"/>
        </w:rPr>
        <w:t>”</w:t>
      </w:r>
      <w:r>
        <w:rPr>
          <w:sz w:val="24"/>
          <w:szCs w:val="24"/>
        </w:rPr>
        <w:t xml:space="preserve"> legalább 1,5 ív terjedelmű, tudományos igénnyel elkészített beszámoló, amely tartalmazza a kutatásához kapcsolódó szakirodalmi összefoglalót, az eddig elért kutatási eredményeit, </w:t>
      </w:r>
      <w:r w:rsidRPr="009C156F">
        <w:rPr>
          <w:sz w:val="24"/>
          <w:szCs w:val="24"/>
        </w:rPr>
        <w:t>a doktori képzés második szakaszára vonatkozó kutatási tervét, valamint a disszertáció elkészítésének és az eredmények publikálásának ütemezését</w:t>
      </w:r>
      <w:r w:rsidR="00F31934">
        <w:rPr>
          <w:sz w:val="24"/>
          <w:szCs w:val="24"/>
        </w:rPr>
        <w:t>. A „</w:t>
      </w:r>
      <w:r>
        <w:rPr>
          <w:sz w:val="24"/>
          <w:szCs w:val="24"/>
        </w:rPr>
        <w:t>Kutatási jelentést</w:t>
      </w:r>
      <w:r w:rsidR="00F31934">
        <w:rPr>
          <w:sz w:val="24"/>
          <w:szCs w:val="24"/>
        </w:rPr>
        <w:t>”</w:t>
      </w:r>
      <w:r>
        <w:rPr>
          <w:sz w:val="24"/>
          <w:szCs w:val="24"/>
        </w:rPr>
        <w:t xml:space="preserve"> a komplex vizsgát megelőzően, a témavezető írásos értékelésével ellátva kell benyújtani a KMDI vezetőjéhez.</w:t>
      </w:r>
      <w:r w:rsidR="000F6219">
        <w:rPr>
          <w:sz w:val="24"/>
          <w:szCs w:val="24"/>
        </w:rPr>
        <w:t xml:space="preserve"> </w:t>
      </w:r>
      <w:r w:rsidR="00A24454">
        <w:rPr>
          <w:sz w:val="24"/>
          <w:szCs w:val="24"/>
        </w:rPr>
        <w:t>A Kutatási jelentéshez csatolni kell a publikációs jegyzéket (</w:t>
      </w:r>
      <w:proofErr w:type="spellStart"/>
      <w:r w:rsidR="00A24454">
        <w:rPr>
          <w:sz w:val="24"/>
          <w:szCs w:val="24"/>
        </w:rPr>
        <w:t>MTMT-ből</w:t>
      </w:r>
      <w:proofErr w:type="spellEnd"/>
      <w:r w:rsidR="00A24454">
        <w:rPr>
          <w:sz w:val="24"/>
          <w:szCs w:val="24"/>
        </w:rPr>
        <w:t>) és a publikációk különlenyomatait</w:t>
      </w:r>
      <w:r w:rsidR="0029047E">
        <w:rPr>
          <w:sz w:val="24"/>
          <w:szCs w:val="24"/>
        </w:rPr>
        <w:t>, valamint a doktorandusz doktori.hu felület</w:t>
      </w:r>
      <w:r w:rsidR="00267B66">
        <w:rPr>
          <w:sz w:val="24"/>
          <w:szCs w:val="24"/>
        </w:rPr>
        <w:t>re</w:t>
      </w:r>
      <w:r w:rsidR="0029047E">
        <w:rPr>
          <w:sz w:val="24"/>
          <w:szCs w:val="24"/>
        </w:rPr>
        <w:t xml:space="preserve"> </w:t>
      </w:r>
      <w:r w:rsidR="00267B66">
        <w:rPr>
          <w:sz w:val="24"/>
          <w:szCs w:val="24"/>
        </w:rPr>
        <w:t>feltöltött</w:t>
      </w:r>
      <w:r w:rsidR="0029047E">
        <w:rPr>
          <w:sz w:val="24"/>
          <w:szCs w:val="24"/>
        </w:rPr>
        <w:t xml:space="preserve"> adatlapjának másolatát</w:t>
      </w:r>
      <w:r w:rsidR="00A24454">
        <w:rPr>
          <w:sz w:val="24"/>
          <w:szCs w:val="24"/>
        </w:rPr>
        <w:t>.</w:t>
      </w:r>
    </w:p>
    <w:p w:rsidR="00EA423B" w:rsidRDefault="00EA423B" w:rsidP="00EA423B">
      <w:pPr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komplex vizsgát nyilvánosan, bizottság előtt kell letenni. </w:t>
      </w:r>
      <w:r w:rsidR="005B6451" w:rsidRPr="002B1DC2">
        <w:rPr>
          <w:spacing w:val="-2"/>
          <w:kern w:val="22"/>
          <w:sz w:val="24"/>
          <w:szCs w:val="24"/>
        </w:rPr>
        <w:t xml:space="preserve">A vizsgabizottság </w:t>
      </w:r>
      <w:r w:rsidR="005B6451">
        <w:rPr>
          <w:spacing w:val="-2"/>
          <w:kern w:val="22"/>
          <w:sz w:val="24"/>
          <w:szCs w:val="24"/>
        </w:rPr>
        <w:t>négy</w:t>
      </w:r>
      <w:r w:rsidR="005B6451" w:rsidRPr="002B1DC2">
        <w:rPr>
          <w:spacing w:val="-2"/>
          <w:kern w:val="22"/>
          <w:sz w:val="24"/>
          <w:szCs w:val="24"/>
        </w:rPr>
        <w:t xml:space="preserve"> tagból áll,</w:t>
      </w:r>
      <w:r w:rsidR="005B6451">
        <w:rPr>
          <w:spacing w:val="-2"/>
          <w:kern w:val="22"/>
          <w:sz w:val="24"/>
          <w:szCs w:val="24"/>
        </w:rPr>
        <w:t xml:space="preserve"> </w:t>
      </w:r>
      <w:r w:rsidR="005B6451" w:rsidRPr="002B1DC2">
        <w:rPr>
          <w:spacing w:val="-2"/>
          <w:kern w:val="22"/>
          <w:sz w:val="24"/>
          <w:szCs w:val="24"/>
        </w:rPr>
        <w:t xml:space="preserve">a tagok </w:t>
      </w:r>
      <w:r w:rsidR="005B6451">
        <w:rPr>
          <w:spacing w:val="-2"/>
          <w:kern w:val="22"/>
          <w:sz w:val="24"/>
          <w:szCs w:val="24"/>
        </w:rPr>
        <w:t>fele</w:t>
      </w:r>
      <w:r w:rsidR="005B6451" w:rsidRPr="002B1DC2">
        <w:rPr>
          <w:spacing w:val="-2"/>
          <w:kern w:val="22"/>
          <w:sz w:val="24"/>
          <w:szCs w:val="24"/>
        </w:rPr>
        <w:t xml:space="preserve"> nem áll foglalkoztatásra irányuló jogviszonyban a</w:t>
      </w:r>
      <w:r w:rsidR="005B6451">
        <w:rPr>
          <w:spacing w:val="-2"/>
          <w:kern w:val="22"/>
          <w:sz w:val="24"/>
          <w:szCs w:val="24"/>
        </w:rPr>
        <w:t>z Egyetemmel</w:t>
      </w:r>
      <w:r w:rsidR="005B6451" w:rsidRPr="002B1DC2">
        <w:rPr>
          <w:spacing w:val="-2"/>
          <w:kern w:val="22"/>
          <w:sz w:val="24"/>
          <w:szCs w:val="24"/>
        </w:rPr>
        <w:t>.</w:t>
      </w:r>
      <w:r w:rsidR="005B6451">
        <w:rPr>
          <w:spacing w:val="-2"/>
          <w:kern w:val="22"/>
          <w:sz w:val="24"/>
          <w:szCs w:val="24"/>
        </w:rPr>
        <w:t xml:space="preserve"> </w:t>
      </w:r>
      <w:r w:rsidR="005B6451" w:rsidRPr="000D7C45">
        <w:rPr>
          <w:spacing w:val="-2"/>
          <w:kern w:val="22"/>
          <w:sz w:val="24"/>
          <w:szCs w:val="24"/>
        </w:rPr>
        <w:t xml:space="preserve">A bizottság elnöke és tagjai a </w:t>
      </w:r>
      <w:r w:rsidR="005B6451">
        <w:rPr>
          <w:spacing w:val="-2"/>
          <w:kern w:val="22"/>
          <w:sz w:val="24"/>
          <w:szCs w:val="24"/>
        </w:rPr>
        <w:t>vizsga</w:t>
      </w:r>
      <w:r w:rsidR="005B6451" w:rsidRPr="000D7C45">
        <w:rPr>
          <w:spacing w:val="-2"/>
          <w:kern w:val="22"/>
          <w:sz w:val="24"/>
          <w:szCs w:val="24"/>
        </w:rPr>
        <w:t>tárgyak</w:t>
      </w:r>
      <w:r w:rsidR="005B6451">
        <w:rPr>
          <w:spacing w:val="-2"/>
          <w:kern w:val="22"/>
          <w:sz w:val="24"/>
          <w:szCs w:val="24"/>
        </w:rPr>
        <w:t>, illetve témakörök</w:t>
      </w:r>
      <w:r w:rsidR="005B6451" w:rsidRPr="000D7C45">
        <w:rPr>
          <w:spacing w:val="-2"/>
          <w:kern w:val="22"/>
          <w:sz w:val="24"/>
          <w:szCs w:val="24"/>
        </w:rPr>
        <w:t xml:space="preserve"> szakértői. </w:t>
      </w:r>
      <w:r w:rsidR="005B6451" w:rsidRPr="007B17B0">
        <w:rPr>
          <w:spacing w:val="-2"/>
          <w:kern w:val="22"/>
          <w:sz w:val="24"/>
          <w:szCs w:val="24"/>
        </w:rPr>
        <w:t xml:space="preserve">A bizottság elnöke egyetemi tanár, habilitált </w:t>
      </w:r>
      <w:r w:rsidR="005B6451" w:rsidRPr="007B17B0">
        <w:rPr>
          <w:spacing w:val="-2"/>
          <w:kern w:val="22"/>
          <w:sz w:val="24"/>
          <w:szCs w:val="24"/>
        </w:rPr>
        <w:lastRenderedPageBreak/>
        <w:t xml:space="preserve">egyetemi docens, </w:t>
      </w:r>
      <w:r w:rsidR="005B6451">
        <w:rPr>
          <w:spacing w:val="-2"/>
          <w:kern w:val="22"/>
          <w:sz w:val="24"/>
          <w:szCs w:val="24"/>
        </w:rPr>
        <w:t xml:space="preserve">Professor Emeritus vagy az MTA </w:t>
      </w:r>
      <w:r w:rsidR="005B6451" w:rsidRPr="007B17B0">
        <w:rPr>
          <w:spacing w:val="-2"/>
          <w:kern w:val="22"/>
          <w:sz w:val="24"/>
          <w:szCs w:val="24"/>
        </w:rPr>
        <w:t>doktora címmel rendelkező oktató, kutató lehet</w:t>
      </w:r>
      <w:r w:rsidR="005B6451">
        <w:rPr>
          <w:spacing w:val="-2"/>
          <w:kern w:val="22"/>
          <w:sz w:val="24"/>
          <w:szCs w:val="24"/>
        </w:rPr>
        <w:t xml:space="preserve">. </w:t>
      </w:r>
      <w:r w:rsidR="005B6451" w:rsidRPr="002B1DC2">
        <w:rPr>
          <w:spacing w:val="-2"/>
          <w:kern w:val="22"/>
          <w:sz w:val="24"/>
          <w:szCs w:val="24"/>
        </w:rPr>
        <w:t>A vizsgabizottságnak nem lehet tagja a viz</w:t>
      </w:r>
      <w:r w:rsidR="005B6451">
        <w:rPr>
          <w:spacing w:val="-2"/>
          <w:kern w:val="22"/>
          <w:sz w:val="24"/>
          <w:szCs w:val="24"/>
        </w:rPr>
        <w:t xml:space="preserve">sgázó doktorandusz témavezetője, </w:t>
      </w:r>
      <w:r w:rsidR="005B6451" w:rsidRPr="007B17B0">
        <w:rPr>
          <w:spacing w:val="-2"/>
          <w:kern w:val="22"/>
          <w:sz w:val="24"/>
          <w:szCs w:val="24"/>
        </w:rPr>
        <w:t>közeli hozzátartozója, illetve az, akitől a</w:t>
      </w:r>
      <w:r w:rsidR="005B6451">
        <w:rPr>
          <w:spacing w:val="-2"/>
          <w:kern w:val="22"/>
          <w:sz w:val="24"/>
          <w:szCs w:val="24"/>
        </w:rPr>
        <w:t xml:space="preserve"> vizsga</w:t>
      </w:r>
      <w:r w:rsidR="005B6451" w:rsidRPr="007B17B0">
        <w:rPr>
          <w:spacing w:val="-2"/>
          <w:kern w:val="22"/>
          <w:sz w:val="24"/>
          <w:szCs w:val="24"/>
        </w:rPr>
        <w:t xml:space="preserve"> tárgyilagos </w:t>
      </w:r>
      <w:r w:rsidR="005B6451">
        <w:rPr>
          <w:spacing w:val="-2"/>
          <w:kern w:val="22"/>
          <w:sz w:val="24"/>
          <w:szCs w:val="24"/>
        </w:rPr>
        <w:t>értékelése</w:t>
      </w:r>
      <w:r w:rsidR="005B6451" w:rsidRPr="007B17B0">
        <w:rPr>
          <w:spacing w:val="-2"/>
          <w:kern w:val="22"/>
          <w:sz w:val="24"/>
          <w:szCs w:val="24"/>
        </w:rPr>
        <w:t xml:space="preserve"> egyéb okból nem várható el.</w:t>
      </w:r>
      <w:r w:rsidR="005B6451">
        <w:rPr>
          <w:spacing w:val="-2"/>
          <w:kern w:val="22"/>
          <w:sz w:val="24"/>
          <w:szCs w:val="24"/>
        </w:rPr>
        <w:t xml:space="preserve"> </w:t>
      </w:r>
      <w:r w:rsidRPr="00F62BEB">
        <w:rPr>
          <w:sz w:val="24"/>
          <w:szCs w:val="24"/>
        </w:rPr>
        <w:t>A bizottság</w:t>
      </w:r>
      <w:r>
        <w:rPr>
          <w:sz w:val="24"/>
          <w:szCs w:val="24"/>
        </w:rPr>
        <w:t xml:space="preserve"> </w:t>
      </w:r>
      <w:r w:rsidRPr="00F62BEB">
        <w:rPr>
          <w:sz w:val="24"/>
          <w:szCs w:val="24"/>
        </w:rPr>
        <w:t>valamennyi tagjának PhD fokozattal kell rendelkeznie.</w:t>
      </w:r>
      <w:r>
        <w:rPr>
          <w:sz w:val="24"/>
          <w:szCs w:val="24"/>
        </w:rPr>
        <w:t xml:space="preserve"> </w:t>
      </w:r>
    </w:p>
    <w:p w:rsidR="00A82CF0" w:rsidRDefault="00CA2612">
      <w:pPr>
        <w:spacing w:before="120" w:line="276" w:lineRule="exact"/>
        <w:ind w:firstLine="284"/>
        <w:jc w:val="both"/>
        <w:rPr>
          <w:sz w:val="24"/>
          <w:szCs w:val="24"/>
        </w:rPr>
      </w:pPr>
      <w:r w:rsidRPr="008D5200">
        <w:rPr>
          <w:spacing w:val="-2"/>
          <w:kern w:val="22"/>
          <w:sz w:val="24"/>
          <w:szCs w:val="24"/>
        </w:rPr>
        <w:t xml:space="preserve">A </w:t>
      </w:r>
      <w:r>
        <w:rPr>
          <w:spacing w:val="-2"/>
          <w:kern w:val="22"/>
          <w:sz w:val="24"/>
          <w:szCs w:val="24"/>
        </w:rPr>
        <w:t>vizsgát</w:t>
      </w:r>
      <w:r w:rsidRPr="008D5200">
        <w:rPr>
          <w:spacing w:val="-2"/>
          <w:kern w:val="22"/>
          <w:sz w:val="24"/>
          <w:szCs w:val="24"/>
        </w:rPr>
        <w:t xml:space="preserve"> a bizottság tagjai </w:t>
      </w:r>
      <w:r>
        <w:rPr>
          <w:spacing w:val="-2"/>
          <w:kern w:val="22"/>
          <w:sz w:val="24"/>
          <w:szCs w:val="24"/>
        </w:rPr>
        <w:t xml:space="preserve">részenként, és </w:t>
      </w:r>
      <w:r w:rsidRPr="00F25627">
        <w:rPr>
          <w:spacing w:val="-2"/>
          <w:kern w:val="22"/>
          <w:sz w:val="24"/>
          <w:szCs w:val="24"/>
        </w:rPr>
        <w:t>az elméleti részen belül témakörönként 0-5-ig terjedő skálán értékelik. A komplex vizsga sikeres,</w:t>
      </w:r>
      <w:r w:rsidRPr="002B1DC2">
        <w:rPr>
          <w:spacing w:val="-2"/>
          <w:kern w:val="22"/>
          <w:sz w:val="24"/>
          <w:szCs w:val="24"/>
        </w:rPr>
        <w:t xml:space="preserve"> amennyiben a bizottság tagjainak többsége mindkét vizsgarészt</w:t>
      </w:r>
      <w:r>
        <w:rPr>
          <w:spacing w:val="-2"/>
          <w:kern w:val="22"/>
          <w:sz w:val="24"/>
          <w:szCs w:val="24"/>
        </w:rPr>
        <w:t xml:space="preserve"> </w:t>
      </w:r>
      <w:r w:rsidRPr="002B1DC2">
        <w:rPr>
          <w:spacing w:val="-2"/>
          <w:kern w:val="22"/>
          <w:sz w:val="24"/>
          <w:szCs w:val="24"/>
        </w:rPr>
        <w:t>sikeresn</w:t>
      </w:r>
      <w:r>
        <w:rPr>
          <w:spacing w:val="-2"/>
          <w:kern w:val="22"/>
          <w:sz w:val="24"/>
          <w:szCs w:val="24"/>
        </w:rPr>
        <w:t>ek ítéli meg, azaz</w:t>
      </w:r>
      <w:r w:rsidRPr="004E57F5">
        <w:rPr>
          <w:spacing w:val="-2"/>
          <w:kern w:val="22"/>
          <w:sz w:val="24"/>
          <w:szCs w:val="24"/>
        </w:rPr>
        <w:t xml:space="preserve"> </w:t>
      </w:r>
      <w:r w:rsidRPr="008D5200">
        <w:rPr>
          <w:spacing w:val="-2"/>
          <w:kern w:val="22"/>
          <w:sz w:val="24"/>
          <w:szCs w:val="24"/>
        </w:rPr>
        <w:t xml:space="preserve">a </w:t>
      </w:r>
      <w:r>
        <w:rPr>
          <w:spacing w:val="-2"/>
          <w:kern w:val="22"/>
          <w:sz w:val="24"/>
          <w:szCs w:val="24"/>
        </w:rPr>
        <w:t>vizsgázó</w:t>
      </w:r>
      <w:r w:rsidRPr="008D5200">
        <w:rPr>
          <w:spacing w:val="-2"/>
          <w:kern w:val="22"/>
          <w:sz w:val="24"/>
          <w:szCs w:val="24"/>
        </w:rPr>
        <w:t xml:space="preserve"> </w:t>
      </w:r>
      <w:r>
        <w:rPr>
          <w:spacing w:val="-2"/>
          <w:kern w:val="22"/>
          <w:sz w:val="24"/>
          <w:szCs w:val="24"/>
        </w:rPr>
        <w:t xml:space="preserve">részenként és összesen is </w:t>
      </w:r>
      <w:r w:rsidRPr="008D5200">
        <w:rPr>
          <w:spacing w:val="-2"/>
          <w:kern w:val="22"/>
          <w:sz w:val="24"/>
          <w:szCs w:val="24"/>
        </w:rPr>
        <w:t>megkapta a megszerezhető pontok</w:t>
      </w:r>
      <w:r>
        <w:rPr>
          <w:spacing w:val="-2"/>
          <w:kern w:val="22"/>
          <w:sz w:val="24"/>
          <w:szCs w:val="24"/>
        </w:rPr>
        <w:t xml:space="preserve"> legalább</w:t>
      </w:r>
      <w:r w:rsidRPr="008D5200">
        <w:rPr>
          <w:spacing w:val="-2"/>
          <w:kern w:val="22"/>
          <w:sz w:val="24"/>
          <w:szCs w:val="24"/>
        </w:rPr>
        <w:t xml:space="preserve"> 60%-át.</w:t>
      </w:r>
      <w:r>
        <w:rPr>
          <w:spacing w:val="-2"/>
          <w:kern w:val="22"/>
          <w:sz w:val="24"/>
          <w:szCs w:val="24"/>
        </w:rPr>
        <w:t xml:space="preserve"> </w:t>
      </w:r>
      <w:r w:rsidRPr="005010DE">
        <w:rPr>
          <w:spacing w:val="-2"/>
          <w:kern w:val="22"/>
          <w:sz w:val="24"/>
          <w:szCs w:val="24"/>
        </w:rPr>
        <w:t>A komplex vizsga értékelése kétfokozatú, megfelelt vagy nem megfelelt minősítés lehet.</w:t>
      </w:r>
    </w:p>
    <w:p w:rsidR="00A82CF0" w:rsidRDefault="000F6219">
      <w:pPr>
        <w:spacing w:before="120" w:line="27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Sikeres komplex vizsga esetén a hallgató elfogadott Kutatási jelentéséért 20 kreditpont </w:t>
      </w:r>
      <w:r w:rsidR="00F31934">
        <w:rPr>
          <w:sz w:val="24"/>
          <w:szCs w:val="24"/>
        </w:rPr>
        <w:t>jár</w:t>
      </w:r>
      <w:r>
        <w:rPr>
          <w:sz w:val="24"/>
          <w:szCs w:val="24"/>
        </w:rPr>
        <w:t xml:space="preserve">, amelyet az 5. félévben </w:t>
      </w:r>
      <w:r w:rsidR="00F31934">
        <w:rPr>
          <w:sz w:val="24"/>
          <w:szCs w:val="24"/>
        </w:rPr>
        <w:t>kell</w:t>
      </w:r>
      <w:r>
        <w:rPr>
          <w:sz w:val="24"/>
          <w:szCs w:val="24"/>
        </w:rPr>
        <w:t xml:space="preserve"> elszámolni.</w:t>
      </w:r>
    </w:p>
    <w:p w:rsidR="00580BFD" w:rsidRDefault="00580BFD" w:rsidP="00FD3405">
      <w:pPr>
        <w:spacing w:before="120" w:line="276" w:lineRule="exact"/>
        <w:ind w:firstLine="284"/>
        <w:jc w:val="both"/>
        <w:rPr>
          <w:sz w:val="23"/>
          <w:szCs w:val="23"/>
        </w:rPr>
      </w:pPr>
      <w:r w:rsidRPr="005010DE">
        <w:rPr>
          <w:spacing w:val="-2"/>
          <w:kern w:val="22"/>
          <w:sz w:val="24"/>
          <w:szCs w:val="24"/>
        </w:rPr>
        <w:t xml:space="preserve">A doktorandusz a sikertelen komplex vizsgát egy alkalommal, ugyanazon vizsgaidőszakban </w:t>
      </w:r>
      <w:r w:rsidR="00616D40">
        <w:rPr>
          <w:spacing w:val="-2"/>
          <w:kern w:val="22"/>
          <w:sz w:val="24"/>
          <w:szCs w:val="24"/>
        </w:rPr>
        <w:t>meg</w:t>
      </w:r>
      <w:r w:rsidRPr="005010DE">
        <w:rPr>
          <w:spacing w:val="-2"/>
          <w:kern w:val="22"/>
          <w:sz w:val="24"/>
          <w:szCs w:val="24"/>
        </w:rPr>
        <w:t>ismételheti.</w:t>
      </w:r>
    </w:p>
    <w:p w:rsidR="00FD3405" w:rsidRPr="00D74631" w:rsidRDefault="00FD3405" w:rsidP="00FD3405">
      <w:pPr>
        <w:pStyle w:val="lfej"/>
        <w:tabs>
          <w:tab w:val="clear" w:pos="4536"/>
          <w:tab w:val="clear" w:pos="9072"/>
        </w:tabs>
        <w:spacing w:line="266" w:lineRule="exact"/>
        <w:rPr>
          <w:sz w:val="24"/>
          <w:szCs w:val="24"/>
        </w:rPr>
      </w:pPr>
    </w:p>
    <w:p w:rsidR="00FD3405" w:rsidRPr="00D74631" w:rsidRDefault="00FD3405" w:rsidP="00FD3405">
      <w:pPr>
        <w:pStyle w:val="lfej"/>
        <w:tabs>
          <w:tab w:val="clear" w:pos="4536"/>
          <w:tab w:val="clear" w:pos="9072"/>
        </w:tabs>
        <w:spacing w:before="120" w:line="266" w:lineRule="exact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74631">
        <w:rPr>
          <w:b/>
          <w:sz w:val="24"/>
          <w:szCs w:val="24"/>
        </w:rPr>
        <w:t>. A KÉPZÉS LEZÁRÁSA</w:t>
      </w:r>
      <w:r>
        <w:rPr>
          <w:b/>
          <w:sz w:val="24"/>
          <w:szCs w:val="24"/>
        </w:rPr>
        <w:t>,</w:t>
      </w:r>
      <w:r w:rsidRPr="00D74631">
        <w:rPr>
          <w:b/>
          <w:sz w:val="24"/>
          <w:szCs w:val="24"/>
        </w:rPr>
        <w:t xml:space="preserve"> AZ ABSZOLUTÓRIUM MEGSZERZÉSÉNEK KÖVETELMÉNYEI</w:t>
      </w:r>
    </w:p>
    <w:p w:rsidR="00FD3405" w:rsidRDefault="00FD3405" w:rsidP="00FD3405">
      <w:pPr>
        <w:spacing w:line="266" w:lineRule="exact"/>
        <w:jc w:val="both"/>
        <w:rPr>
          <w:sz w:val="24"/>
          <w:szCs w:val="24"/>
        </w:rPr>
      </w:pPr>
    </w:p>
    <w:p w:rsidR="00FD3405" w:rsidRPr="00D74631" w:rsidRDefault="00FD3405" w:rsidP="00FD3405">
      <w:pPr>
        <w:spacing w:before="120" w:line="266" w:lineRule="exact"/>
        <w:jc w:val="both"/>
        <w:rPr>
          <w:sz w:val="24"/>
          <w:szCs w:val="24"/>
        </w:rPr>
      </w:pPr>
      <w:r w:rsidRPr="00D74631">
        <w:rPr>
          <w:sz w:val="24"/>
          <w:szCs w:val="24"/>
        </w:rPr>
        <w:t xml:space="preserve">A végbizonyítvány (abszolutórium) a tantervben előírt tanulmányi kötelezettség, tudományos kutatómunka és tanóratartás (ha a hallgató választotta) követelményeinek teljesítését, a nyelvvizsga kivételével az előírt vizsgák eredményes letételét, a követelményekben előírt </w:t>
      </w:r>
      <w:r w:rsidR="00250946">
        <w:rPr>
          <w:sz w:val="24"/>
          <w:szCs w:val="24"/>
        </w:rPr>
        <w:t>legalább 240</w:t>
      </w:r>
      <w:r w:rsidRPr="00D74631">
        <w:rPr>
          <w:sz w:val="24"/>
          <w:szCs w:val="24"/>
        </w:rPr>
        <w:t xml:space="preserve"> kreditpont megszerzését igazolja, amely minősítés és értékelés nélkül tanúsítja, hogy a doktorandusz a részére előírt képzési követelményeknek mindenben eleget tett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74631">
        <w:rPr>
          <w:sz w:val="24"/>
          <w:szCs w:val="24"/>
        </w:rPr>
        <w:t xml:space="preserve"> sikeres </w:t>
      </w:r>
      <w:r w:rsidR="00250946">
        <w:rPr>
          <w:sz w:val="24"/>
          <w:szCs w:val="24"/>
        </w:rPr>
        <w:t>8</w:t>
      </w:r>
      <w:r w:rsidRPr="00D74631">
        <w:rPr>
          <w:sz w:val="24"/>
          <w:szCs w:val="24"/>
        </w:rPr>
        <w:t xml:space="preserve">. félév befejezését követően – ha az abszolutórium kiadásának minden feltétele fennáll – a doktori iskola a végbizonyítványt kiállítja. A hallgató azonban ezt csak akkor kapja kézhez, ha saját és témavezetőjének </w:t>
      </w:r>
      <w:r w:rsidR="00250946">
        <w:rPr>
          <w:sz w:val="24"/>
          <w:szCs w:val="24"/>
        </w:rPr>
        <w:t>4</w:t>
      </w:r>
      <w:r w:rsidR="00250946" w:rsidRPr="00D74631">
        <w:rPr>
          <w:sz w:val="24"/>
          <w:szCs w:val="24"/>
        </w:rPr>
        <w:t xml:space="preserve"> </w:t>
      </w:r>
      <w:r w:rsidRPr="00D74631">
        <w:rPr>
          <w:sz w:val="24"/>
          <w:szCs w:val="24"/>
        </w:rPr>
        <w:t>éves összefoglaló jelentését az iskolába</w:t>
      </w:r>
      <w:r>
        <w:rPr>
          <w:sz w:val="24"/>
          <w:szCs w:val="24"/>
        </w:rPr>
        <w:t>n</w:t>
      </w:r>
      <w:r w:rsidRPr="00D74631">
        <w:rPr>
          <w:sz w:val="24"/>
          <w:szCs w:val="24"/>
        </w:rPr>
        <w:t xml:space="preserve"> leadja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 w:rsidRPr="00D74631">
        <w:rPr>
          <w:sz w:val="24"/>
          <w:szCs w:val="24"/>
        </w:rPr>
        <w:t>Az abszolutórium kitöltésének feltétele a képzés időszaká</w:t>
      </w:r>
      <w:r w:rsidR="00A50D1D">
        <w:rPr>
          <w:sz w:val="24"/>
          <w:szCs w:val="24"/>
        </w:rPr>
        <w:t>nak végére</w:t>
      </w:r>
      <w:r w:rsidRPr="00D7463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DSZ Publikációs pontérték táblázata szerint </w:t>
      </w:r>
      <w:r w:rsidRPr="00D74631">
        <w:rPr>
          <w:sz w:val="24"/>
          <w:szCs w:val="24"/>
        </w:rPr>
        <w:t xml:space="preserve">– </w:t>
      </w:r>
      <w:r w:rsidR="0079601F">
        <w:rPr>
          <w:sz w:val="24"/>
          <w:szCs w:val="24"/>
        </w:rPr>
        <w:t xml:space="preserve">a fokozatszerzéshez szükséges </w:t>
      </w:r>
      <w:r w:rsidR="00A50D1D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publikációs pont teljesítése, ezen </w:t>
      </w:r>
      <w:r w:rsidRPr="00F25627">
        <w:rPr>
          <w:sz w:val="24"/>
          <w:szCs w:val="24"/>
        </w:rPr>
        <w:t xml:space="preserve">belül legalább </w:t>
      </w:r>
      <w:r w:rsidR="00F25627" w:rsidRPr="00F25627">
        <w:rPr>
          <w:sz w:val="24"/>
          <w:szCs w:val="24"/>
        </w:rPr>
        <w:t>öt</w:t>
      </w:r>
      <w:r w:rsidR="00A50D1D" w:rsidRPr="00F25627">
        <w:rPr>
          <w:sz w:val="24"/>
          <w:szCs w:val="24"/>
        </w:rPr>
        <w:t xml:space="preserve"> </w:t>
      </w:r>
      <w:r w:rsidRPr="00F25627">
        <w:rPr>
          <w:sz w:val="24"/>
          <w:szCs w:val="24"/>
        </w:rPr>
        <w:t>darab</w:t>
      </w:r>
      <w:r>
        <w:rPr>
          <w:sz w:val="24"/>
          <w:szCs w:val="24"/>
        </w:rPr>
        <w:t xml:space="preserve"> </w:t>
      </w:r>
      <w:r w:rsidRPr="00D7463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az MTA </w:t>
      </w:r>
      <w:r w:rsidR="00A50D1D">
        <w:rPr>
          <w:sz w:val="24"/>
          <w:szCs w:val="24"/>
        </w:rPr>
        <w:t>HB</w:t>
      </w:r>
      <w:r>
        <w:rPr>
          <w:sz w:val="24"/>
          <w:szCs w:val="24"/>
        </w:rPr>
        <w:t xml:space="preserve"> által A; B; C kategóriába sorolt </w:t>
      </w:r>
      <w:r w:rsidRPr="00D7463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lektorált </w:t>
      </w:r>
      <w:r w:rsidRPr="00D74631">
        <w:rPr>
          <w:sz w:val="24"/>
          <w:szCs w:val="24"/>
        </w:rPr>
        <w:t>folyóiratban megjelent, saját kutatási eredményeit bemutató folyóirat cikk</w:t>
      </w:r>
      <w:r w:rsidR="00A50D1D">
        <w:rPr>
          <w:sz w:val="24"/>
          <w:szCs w:val="24"/>
        </w:rPr>
        <w:t>, amelyek közül</w:t>
      </w:r>
      <w:r w:rsidRPr="00D74631">
        <w:rPr>
          <w:sz w:val="24"/>
          <w:szCs w:val="24"/>
        </w:rPr>
        <w:t xml:space="preserve"> </w:t>
      </w:r>
      <w:r w:rsidR="00A50D1D">
        <w:rPr>
          <w:sz w:val="24"/>
          <w:szCs w:val="24"/>
        </w:rPr>
        <w:t xml:space="preserve">legalább </w:t>
      </w:r>
      <w:r w:rsidRPr="00D74631">
        <w:rPr>
          <w:sz w:val="24"/>
          <w:szCs w:val="24"/>
        </w:rPr>
        <w:t>egy idegen nyelvű szakmai publikáció megléte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74631">
        <w:rPr>
          <w:sz w:val="24"/>
          <w:szCs w:val="24"/>
        </w:rPr>
        <w:t xml:space="preserve"> </w:t>
      </w:r>
      <w:r w:rsidR="00250946">
        <w:rPr>
          <w:sz w:val="24"/>
          <w:szCs w:val="24"/>
        </w:rPr>
        <w:t>négyéves</w:t>
      </w:r>
      <w:r w:rsidR="00250946" w:rsidRPr="00D74631">
        <w:rPr>
          <w:sz w:val="24"/>
          <w:szCs w:val="24"/>
        </w:rPr>
        <w:t xml:space="preserve"> </w:t>
      </w:r>
      <w:r w:rsidRPr="00D74631">
        <w:rPr>
          <w:sz w:val="24"/>
          <w:szCs w:val="24"/>
        </w:rPr>
        <w:t xml:space="preserve">képzési időszak nem rövidíthető le, az abszolutórium korábban nem adható ki, a műhelyvita azonban a képzés utolsó </w:t>
      </w:r>
      <w:r w:rsidR="0029047E">
        <w:rPr>
          <w:sz w:val="24"/>
          <w:szCs w:val="24"/>
        </w:rPr>
        <w:t>fél</w:t>
      </w:r>
      <w:r w:rsidRPr="00D74631">
        <w:rPr>
          <w:sz w:val="24"/>
          <w:szCs w:val="24"/>
        </w:rPr>
        <w:t>évében megtartható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spacing w:before="120" w:line="266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74631">
        <w:rPr>
          <w:sz w:val="24"/>
          <w:szCs w:val="24"/>
        </w:rPr>
        <w:t xml:space="preserve"> végbizonyítványt a doktorandusz </w:t>
      </w:r>
      <w:r>
        <w:rPr>
          <w:sz w:val="24"/>
          <w:szCs w:val="24"/>
        </w:rPr>
        <w:t>elektronikus</w:t>
      </w:r>
      <w:r w:rsidRPr="00D74631">
        <w:rPr>
          <w:sz w:val="24"/>
          <w:szCs w:val="24"/>
        </w:rPr>
        <w:t xml:space="preserve"> leckekönyvében a doktori iskola vezetője vagy helyettese írja alá</w:t>
      </w:r>
      <w:r>
        <w:rPr>
          <w:sz w:val="24"/>
          <w:szCs w:val="24"/>
        </w:rPr>
        <w:t>.</w:t>
      </w:r>
    </w:p>
    <w:p w:rsidR="00FD3405" w:rsidRPr="00D74631" w:rsidRDefault="00FD3405" w:rsidP="00FD3405">
      <w:pPr>
        <w:pStyle w:val="lfej"/>
        <w:tabs>
          <w:tab w:val="clear" w:pos="4536"/>
          <w:tab w:val="clear" w:pos="9072"/>
        </w:tabs>
        <w:spacing w:line="266" w:lineRule="exact"/>
        <w:rPr>
          <w:sz w:val="24"/>
          <w:szCs w:val="24"/>
        </w:rPr>
      </w:pPr>
    </w:p>
    <w:p w:rsidR="00FD3405" w:rsidRPr="008C65FD" w:rsidRDefault="00FD3405" w:rsidP="00FD3405">
      <w:pPr>
        <w:pStyle w:val="lfej"/>
        <w:tabs>
          <w:tab w:val="clear" w:pos="4536"/>
          <w:tab w:val="clear" w:pos="9072"/>
        </w:tabs>
        <w:spacing w:before="120" w:line="274" w:lineRule="exact"/>
        <w:jc w:val="both"/>
        <w:rPr>
          <w:sz w:val="24"/>
          <w:szCs w:val="24"/>
        </w:rPr>
      </w:pPr>
    </w:p>
    <w:p w:rsidR="00FD3405" w:rsidRPr="008C65FD" w:rsidRDefault="00FD3405" w:rsidP="00FD3405">
      <w:pPr>
        <w:pStyle w:val="lfej"/>
        <w:tabs>
          <w:tab w:val="clear" w:pos="4536"/>
          <w:tab w:val="clear" w:pos="9072"/>
        </w:tabs>
        <w:spacing w:line="274" w:lineRule="exact"/>
        <w:rPr>
          <w:sz w:val="24"/>
          <w:szCs w:val="24"/>
        </w:rPr>
      </w:pPr>
      <w:r w:rsidRPr="008C65FD">
        <w:rPr>
          <w:sz w:val="24"/>
          <w:szCs w:val="24"/>
        </w:rPr>
        <w:t xml:space="preserve">Budapest, </w:t>
      </w:r>
      <w:r>
        <w:rPr>
          <w:sz w:val="24"/>
          <w:szCs w:val="24"/>
        </w:rPr>
        <w:t xml:space="preserve">2016. október   </w:t>
      </w:r>
      <w:proofErr w:type="spellStart"/>
      <w:r>
        <w:rPr>
          <w:sz w:val="24"/>
          <w:szCs w:val="24"/>
        </w:rPr>
        <w:t>-n</w:t>
      </w:r>
      <w:proofErr w:type="spellEnd"/>
    </w:p>
    <w:p w:rsidR="00FD3405" w:rsidRPr="00D74631" w:rsidRDefault="00FD3405" w:rsidP="00FD3405">
      <w:pPr>
        <w:pStyle w:val="lfej"/>
        <w:tabs>
          <w:tab w:val="clear" w:pos="4536"/>
          <w:tab w:val="clear" w:pos="9072"/>
        </w:tabs>
        <w:spacing w:line="274" w:lineRule="exact"/>
        <w:ind w:left="5812"/>
        <w:jc w:val="center"/>
        <w:rPr>
          <w:sz w:val="24"/>
          <w:szCs w:val="24"/>
        </w:rPr>
      </w:pPr>
    </w:p>
    <w:p w:rsidR="00FD3405" w:rsidRPr="00D74631" w:rsidRDefault="00FD3405" w:rsidP="00FD3405">
      <w:pPr>
        <w:spacing w:line="274" w:lineRule="exact"/>
        <w:ind w:left="5245"/>
        <w:jc w:val="center"/>
        <w:rPr>
          <w:sz w:val="24"/>
          <w:szCs w:val="24"/>
        </w:rPr>
      </w:pPr>
      <w:r w:rsidRPr="00D74631">
        <w:rPr>
          <w:sz w:val="24"/>
          <w:szCs w:val="24"/>
        </w:rPr>
        <w:t xml:space="preserve">Prof. Dr. </w:t>
      </w:r>
      <w:r>
        <w:rPr>
          <w:sz w:val="24"/>
          <w:szCs w:val="24"/>
        </w:rPr>
        <w:t>Kende György</w:t>
      </w:r>
      <w:r w:rsidRPr="00D74631">
        <w:rPr>
          <w:sz w:val="24"/>
          <w:szCs w:val="24"/>
        </w:rPr>
        <w:t xml:space="preserve">, </w:t>
      </w:r>
      <w:proofErr w:type="spellStart"/>
      <w:r w:rsidR="00981DE6">
        <w:rPr>
          <w:sz w:val="24"/>
          <w:szCs w:val="24"/>
        </w:rPr>
        <w:t>DSc</w:t>
      </w:r>
      <w:proofErr w:type="spellEnd"/>
    </w:p>
    <w:p w:rsidR="00FD3405" w:rsidRPr="00D74631" w:rsidRDefault="00FD3405" w:rsidP="00FD3405">
      <w:pPr>
        <w:spacing w:line="274" w:lineRule="exact"/>
        <w:ind w:left="5245"/>
        <w:jc w:val="center"/>
      </w:pPr>
      <w:r w:rsidRPr="00D74631">
        <w:rPr>
          <w:sz w:val="24"/>
          <w:szCs w:val="24"/>
        </w:rPr>
        <w:t>KMDI vezető</w:t>
      </w:r>
    </w:p>
    <w:p w:rsidR="00FD3405" w:rsidRPr="00D74631" w:rsidRDefault="00FD3405" w:rsidP="00184892">
      <w:pPr>
        <w:spacing w:before="120"/>
        <w:ind w:firstLine="284"/>
        <w:jc w:val="both"/>
        <w:rPr>
          <w:caps/>
          <w:sz w:val="24"/>
        </w:rPr>
      </w:pPr>
    </w:p>
    <w:p w:rsidR="00A82CF0" w:rsidRDefault="009A2FF3">
      <w:pPr>
        <w:jc w:val="right"/>
        <w:rPr>
          <w:b/>
          <w:sz w:val="24"/>
        </w:rPr>
      </w:pPr>
      <w:r w:rsidRPr="00D74631">
        <w:rPr>
          <w:caps/>
          <w:sz w:val="24"/>
        </w:rPr>
        <w:br w:type="page"/>
      </w:r>
      <w:r w:rsidR="00FD3405">
        <w:rPr>
          <w:caps/>
          <w:sz w:val="24"/>
        </w:rPr>
        <w:lastRenderedPageBreak/>
        <w:t xml:space="preserve">1. </w:t>
      </w:r>
      <w:r w:rsidR="00FD3405">
        <w:rPr>
          <w:sz w:val="24"/>
        </w:rPr>
        <w:t>melléklet</w:t>
      </w:r>
    </w:p>
    <w:p w:rsidR="00FD3405" w:rsidRDefault="00FD3405" w:rsidP="00895A0C">
      <w:pPr>
        <w:jc w:val="center"/>
        <w:rPr>
          <w:b/>
          <w:sz w:val="24"/>
        </w:rPr>
      </w:pPr>
    </w:p>
    <w:p w:rsidR="009A2FF3" w:rsidRDefault="009A2FF3" w:rsidP="00895A0C">
      <w:pPr>
        <w:jc w:val="center"/>
        <w:rPr>
          <w:i/>
          <w:sz w:val="24"/>
          <w:szCs w:val="24"/>
        </w:rPr>
      </w:pPr>
      <w:r w:rsidRPr="00D74631">
        <w:rPr>
          <w:b/>
          <w:sz w:val="24"/>
        </w:rPr>
        <w:t xml:space="preserve">A TANTÁRGYFELVÉTEL </w:t>
      </w:r>
      <w:r w:rsidRPr="00D74631">
        <w:rPr>
          <w:b/>
          <w:sz w:val="24"/>
          <w:szCs w:val="24"/>
        </w:rPr>
        <w:t>JAVASOLT RENDJE SZEMESZTERENKÉNT</w:t>
      </w:r>
      <w:r w:rsidR="002E7F6D">
        <w:rPr>
          <w:b/>
          <w:sz w:val="24"/>
          <w:szCs w:val="24"/>
        </w:rPr>
        <w:br/>
      </w:r>
      <w:r w:rsidRPr="00136F13">
        <w:rPr>
          <w:sz w:val="24"/>
          <w:szCs w:val="24"/>
        </w:rPr>
        <w:t>(VALAMENNYI KUTATÁSI TERÜLETEN KÖZÖS)</w:t>
      </w:r>
    </w:p>
    <w:p w:rsidR="006551CB" w:rsidRDefault="006551CB" w:rsidP="0005663F">
      <w:pPr>
        <w:rPr>
          <w:i/>
          <w:sz w:val="24"/>
          <w:szCs w:val="24"/>
        </w:rPr>
      </w:pPr>
    </w:p>
    <w:p w:rsidR="006551CB" w:rsidRDefault="006551CB" w:rsidP="00267B66">
      <w:pPr>
        <w:jc w:val="both"/>
        <w:rPr>
          <w:sz w:val="24"/>
          <w:szCs w:val="24"/>
        </w:rPr>
      </w:pPr>
      <w:r w:rsidRPr="006551CB">
        <w:rPr>
          <w:sz w:val="24"/>
          <w:szCs w:val="24"/>
        </w:rPr>
        <w:t>Az alábbi ábr</w:t>
      </w:r>
      <w:r w:rsidR="0041443E">
        <w:rPr>
          <w:sz w:val="24"/>
          <w:szCs w:val="24"/>
        </w:rPr>
        <w:t>a és táblázat</w:t>
      </w:r>
      <w:r w:rsidRPr="006551CB">
        <w:rPr>
          <w:sz w:val="24"/>
          <w:szCs w:val="24"/>
        </w:rPr>
        <w:t xml:space="preserve"> </w:t>
      </w:r>
      <w:r>
        <w:rPr>
          <w:sz w:val="24"/>
          <w:szCs w:val="24"/>
        </w:rPr>
        <w:t>a képzés során a tantárgyfelvétel egy lehetséges, javasolt rendjét</w:t>
      </w:r>
      <w:r w:rsidR="00F3294A" w:rsidRPr="00F3294A">
        <w:rPr>
          <w:sz w:val="24"/>
          <w:szCs w:val="24"/>
        </w:rPr>
        <w:t xml:space="preserve"> </w:t>
      </w:r>
      <w:r w:rsidR="00F3294A" w:rsidRPr="006551CB">
        <w:rPr>
          <w:sz w:val="24"/>
          <w:szCs w:val="24"/>
        </w:rPr>
        <w:t>szemlélteti</w:t>
      </w:r>
      <w:r>
        <w:rPr>
          <w:sz w:val="24"/>
          <w:szCs w:val="24"/>
        </w:rPr>
        <w:t>.</w:t>
      </w:r>
    </w:p>
    <w:p w:rsidR="00136F13" w:rsidRDefault="00136F13" w:rsidP="00136F13">
      <w:pPr>
        <w:jc w:val="center"/>
        <w:rPr>
          <w:sz w:val="24"/>
          <w:szCs w:val="24"/>
        </w:rPr>
      </w:pPr>
    </w:p>
    <w:p w:rsidR="00136F13" w:rsidRDefault="00136F13" w:rsidP="00136F13">
      <w:pPr>
        <w:jc w:val="center"/>
        <w:rPr>
          <w:b/>
          <w:sz w:val="24"/>
          <w:szCs w:val="24"/>
        </w:rPr>
      </w:pPr>
      <w:r w:rsidRPr="0028441B">
        <w:rPr>
          <w:b/>
          <w:sz w:val="24"/>
          <w:szCs w:val="24"/>
        </w:rPr>
        <w:t>MINTATANTERV</w:t>
      </w:r>
    </w:p>
    <w:p w:rsidR="00B75F3C" w:rsidRPr="00136F13" w:rsidRDefault="00B75F3C" w:rsidP="00136F13">
      <w:pPr>
        <w:jc w:val="center"/>
        <w:rPr>
          <w:b/>
          <w:sz w:val="24"/>
          <w:szCs w:val="24"/>
        </w:rPr>
      </w:pPr>
    </w:p>
    <w:p w:rsidR="009A2FF3" w:rsidRPr="00D74631" w:rsidRDefault="00981DE6" w:rsidP="00895A0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03787" cy="7563928"/>
            <wp:effectExtent l="19050" t="0" r="1663" b="0"/>
            <wp:docPr id="3" name="Kép 2" descr="kepzesi_terv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zesi_terv_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943" cy="756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94A" w:rsidRPr="0028441B" w:rsidRDefault="00F3294A" w:rsidP="00F3294A">
      <w:pPr>
        <w:jc w:val="center"/>
        <w:rPr>
          <w:b/>
          <w:sz w:val="24"/>
          <w:szCs w:val="24"/>
        </w:rPr>
      </w:pPr>
      <w:r w:rsidRPr="0028441B">
        <w:rPr>
          <w:b/>
          <w:sz w:val="24"/>
          <w:szCs w:val="24"/>
        </w:rPr>
        <w:lastRenderedPageBreak/>
        <w:t>MINTATANTERV</w:t>
      </w:r>
    </w:p>
    <w:p w:rsidR="00426A91" w:rsidRPr="0028441B" w:rsidRDefault="00426A91" w:rsidP="008F57F9">
      <w:pPr>
        <w:pStyle w:val="Csakszveg"/>
        <w:spacing w:line="240" w:lineRule="auto"/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36"/>
        <w:gridCol w:w="2831"/>
        <w:gridCol w:w="425"/>
        <w:gridCol w:w="567"/>
        <w:gridCol w:w="567"/>
        <w:gridCol w:w="567"/>
        <w:gridCol w:w="2006"/>
        <w:gridCol w:w="567"/>
        <w:gridCol w:w="1069"/>
      </w:tblGrid>
      <w:tr w:rsidR="005F5F36" w:rsidRPr="005F5F36" w:rsidTr="005F5F36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Szem.</w:t>
            </w:r>
          </w:p>
        </w:tc>
        <w:tc>
          <w:tcPr>
            <w:tcW w:w="51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Tanulmányi kötelezettség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Tudományos kutatás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Óratartás</w:t>
            </w:r>
          </w:p>
          <w:p w:rsidR="000B0C3B" w:rsidRDefault="00E762B7" w:rsidP="00426A9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</w:t>
            </w:r>
            <w:r w:rsidR="000B0C3B">
              <w:rPr>
                <w:b/>
                <w:sz w:val="18"/>
                <w:szCs w:val="18"/>
              </w:rPr>
              <w:t>r</w:t>
            </w:r>
            <w:proofErr w:type="spellEnd"/>
            <w:r w:rsidR="000B0C3B">
              <w:rPr>
                <w:b/>
                <w:sz w:val="18"/>
                <w:szCs w:val="18"/>
              </w:rPr>
              <w:t>.</w:t>
            </w:r>
          </w:p>
          <w:p w:rsidR="007A4A88" w:rsidRPr="005F5F36" w:rsidRDefault="007A4A88" w:rsidP="00426A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(nem kötelező)</w:t>
            </w:r>
          </w:p>
        </w:tc>
      </w:tr>
      <w:tr w:rsidR="005F5F36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511368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Tantárgy</w:t>
            </w:r>
          </w:p>
        </w:tc>
        <w:tc>
          <w:tcPr>
            <w:tcW w:w="425" w:type="dxa"/>
            <w:vMerge w:val="restar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5F5F36">
            <w:pPr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5F5F36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Kontaktóra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Sz.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Tantárgy</w:t>
            </w:r>
          </w:p>
        </w:tc>
        <w:tc>
          <w:tcPr>
            <w:tcW w:w="567" w:type="dxa"/>
            <w:vMerge w:val="restart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F5F36" w:rsidRPr="005F5F36" w:rsidRDefault="00E762B7" w:rsidP="00E762B7">
            <w:pPr>
              <w:ind w:lef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F5F36" w:rsidRPr="005F5F36">
              <w:rPr>
                <w:b/>
                <w:sz w:val="18"/>
                <w:szCs w:val="18"/>
              </w:rPr>
              <w:t>in.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F5F36" w:rsidRPr="005F5F36" w:rsidRDefault="005F5F36" w:rsidP="00F329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5F36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F36" w:rsidRPr="005F5F36" w:rsidRDefault="005F5F36" w:rsidP="00426A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15EC" w:rsidRPr="005F5F36" w:rsidTr="009B15EC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B15EC" w:rsidRPr="005F5F36" w:rsidRDefault="009B15EC" w:rsidP="00480955">
            <w:pPr>
              <w:rPr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Alapozó ismeretek: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SZ</w:t>
            </w:r>
          </w:p>
        </w:tc>
        <w:tc>
          <w:tcPr>
            <w:tcW w:w="200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I.</w:t>
            </w:r>
          </w:p>
        </w:tc>
        <w:tc>
          <w:tcPr>
            <w:tcW w:w="56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E05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5F5F36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vMerge w:val="restart"/>
            <w:tcBorders>
              <w:right w:val="single" w:sz="12" w:space="0" w:color="auto"/>
            </w:tcBorders>
            <w:vAlign w:val="center"/>
          </w:tcPr>
          <w:p w:rsidR="009B15EC" w:rsidRPr="005F5F36" w:rsidRDefault="009B15EC" w:rsidP="009B1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B15EC" w:rsidRPr="005F5F36" w:rsidRDefault="009B15EC" w:rsidP="00E80766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Katonai műszaki ismeretek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Katasztrófavédelem,</w:t>
            </w:r>
          </w:p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környezetbiztonság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B15EC" w:rsidRPr="005F5F36" w:rsidRDefault="009B15EC" w:rsidP="00E80766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Kritikus infrastruktúrák védelme/</w:t>
            </w:r>
            <w:r w:rsidRPr="005F5F36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Információs műveletek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Katonai logisztika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A tudományos kutatás elmélete és módszertana</w:t>
            </w:r>
          </w:p>
        </w:tc>
        <w:tc>
          <w:tcPr>
            <w:tcW w:w="425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G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4957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B15EC" w:rsidRPr="00837CC3" w:rsidRDefault="009B15EC" w:rsidP="00480955">
            <w:pPr>
              <w:rPr>
                <w:b/>
                <w:sz w:val="18"/>
                <w:szCs w:val="18"/>
              </w:rPr>
            </w:pPr>
            <w:r w:rsidRPr="00837CC3">
              <w:rPr>
                <w:b/>
                <w:sz w:val="18"/>
                <w:szCs w:val="18"/>
              </w:rPr>
              <w:t>Hadtudományi ismeretek: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837CC3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Hadtudomány alapjai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837CC3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Hadtudomány klasszikusai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F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9B15EC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5014DD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Kötelezően választható saját kutatási területi főtárgy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SZ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II.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E05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5F5F36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Választható (kollokviumi) tárgy</w:t>
            </w:r>
          </w:p>
        </w:tc>
        <w:tc>
          <w:tcPr>
            <w:tcW w:w="425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</w:t>
            </w:r>
          </w:p>
        </w:tc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9B15EC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Kutatási adatok feldolgozása, publikálása (kutatói szeminárium)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G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5EC" w:rsidRPr="005F5F36" w:rsidRDefault="009B15EC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B15EC" w:rsidRPr="005F5F36" w:rsidRDefault="009B15EC" w:rsidP="00426A91">
            <w:pPr>
              <w:jc w:val="center"/>
              <w:rPr>
                <w:sz w:val="18"/>
                <w:szCs w:val="18"/>
              </w:rPr>
            </w:pP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5014DD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Kötelezően választható saját kutatási területi tárgy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SZ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III.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E05892" w:rsidP="00E05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0B0C3B" w:rsidRPr="005F5F36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77784E" w:rsidP="007778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0B0C3B">
              <w:rPr>
                <w:sz w:val="18"/>
                <w:szCs w:val="18"/>
              </w:rPr>
              <w:t>10</w:t>
            </w: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Választható (kollokviumi) tárgy</w:t>
            </w:r>
          </w:p>
        </w:tc>
        <w:tc>
          <w:tcPr>
            <w:tcW w:w="425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</w:t>
            </w:r>
          </w:p>
        </w:tc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  <w:vAlign w:val="center"/>
          </w:tcPr>
          <w:p w:rsidR="00A82CF0" w:rsidRDefault="00A82CF0">
            <w:pPr>
              <w:jc w:val="center"/>
              <w:rPr>
                <w:sz w:val="18"/>
                <w:szCs w:val="18"/>
              </w:rPr>
            </w:pP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Kutatói szeminárium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G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  <w:vAlign w:val="center"/>
          </w:tcPr>
          <w:p w:rsidR="00A82CF0" w:rsidRDefault="00A82CF0">
            <w:pPr>
              <w:jc w:val="center"/>
              <w:rPr>
                <w:sz w:val="18"/>
                <w:szCs w:val="18"/>
              </w:rPr>
            </w:pP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5014DD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Kötelezően választható saját kutatási területi tárgy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SZ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IV.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CE445F" w:rsidP="00CE4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0B0C3B" w:rsidRPr="005F5F36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  <w:vAlign w:val="center"/>
          </w:tcPr>
          <w:p w:rsidR="00A82CF0" w:rsidRDefault="00A82CF0">
            <w:pPr>
              <w:jc w:val="center"/>
              <w:rPr>
                <w:sz w:val="18"/>
                <w:szCs w:val="18"/>
              </w:rPr>
            </w:pP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Választható (kollokviumi) tárgy</w:t>
            </w:r>
          </w:p>
        </w:tc>
        <w:tc>
          <w:tcPr>
            <w:tcW w:w="425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</w:t>
            </w:r>
          </w:p>
        </w:tc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right w:val="single" w:sz="12" w:space="0" w:color="auto"/>
            </w:tcBorders>
            <w:vAlign w:val="center"/>
          </w:tcPr>
          <w:p w:rsidR="00A82CF0" w:rsidRDefault="00A82CF0">
            <w:pPr>
              <w:jc w:val="center"/>
              <w:rPr>
                <w:sz w:val="18"/>
                <w:szCs w:val="18"/>
              </w:rPr>
            </w:pPr>
          </w:p>
        </w:tc>
      </w:tr>
      <w:tr w:rsidR="000B0C3B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Kutatói szeminárium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G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C3B" w:rsidRPr="005F5F36" w:rsidRDefault="000B0C3B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C3B" w:rsidRPr="005F5F36" w:rsidRDefault="000B0C3B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2CF0" w:rsidRDefault="00A82CF0">
            <w:pPr>
              <w:jc w:val="center"/>
              <w:rPr>
                <w:sz w:val="18"/>
                <w:szCs w:val="18"/>
              </w:rPr>
            </w:pPr>
          </w:p>
        </w:tc>
      </w:tr>
      <w:tr w:rsidR="00250946" w:rsidRPr="005F5F36" w:rsidTr="00A82CF0">
        <w:trPr>
          <w:trHeight w:val="340"/>
          <w:jc w:val="center"/>
        </w:trPr>
        <w:tc>
          <w:tcPr>
            <w:tcW w:w="93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46" w:rsidRPr="00250946" w:rsidRDefault="00250946" w:rsidP="000B0C3B">
            <w:pPr>
              <w:jc w:val="center"/>
              <w:rPr>
                <w:b/>
                <w:sz w:val="18"/>
                <w:szCs w:val="18"/>
              </w:rPr>
            </w:pPr>
            <w:r w:rsidRPr="00250946">
              <w:rPr>
                <w:b/>
                <w:sz w:val="18"/>
                <w:szCs w:val="18"/>
              </w:rPr>
              <w:t>KOMPLEX VIZSGA</w:t>
            </w: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5014DD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19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9B15EC" w:rsidP="00426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Kutatási és disszertációs szakasz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F64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Disszertációs tevékenység V.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7778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>. 10</w:t>
            </w:r>
          </w:p>
        </w:tc>
      </w:tr>
      <w:tr w:rsidR="0077784E" w:rsidRPr="005F5F36" w:rsidTr="009B15EC">
        <w:trPr>
          <w:trHeight w:val="340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5014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F64519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V.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16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  <w:vAlign w:val="center"/>
          </w:tcPr>
          <w:p w:rsidR="0077784E" w:rsidRPr="005F5F36" w:rsidRDefault="0077784E" w:rsidP="000B0C3B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b/>
                <w:sz w:val="18"/>
                <w:szCs w:val="18"/>
              </w:rPr>
            </w:pPr>
            <w:r w:rsidRPr="005F5F3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77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Disszertációs tevékenység VI.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A82CF0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VI.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16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A82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A8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Disszertációs tevékenység VII.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A82CF0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VI</w:t>
            </w:r>
            <w:r>
              <w:rPr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16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77784E" w:rsidRPr="005F5F36" w:rsidRDefault="0077784E" w:rsidP="00A82CF0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9B15EC">
        <w:trPr>
          <w:trHeight w:val="34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E34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E342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CB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Disszertációs tevékenység VIII.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vMerge/>
            <w:tcBorders>
              <w:right w:val="single" w:sz="12" w:space="0" w:color="auto"/>
            </w:tcBorders>
          </w:tcPr>
          <w:p w:rsidR="0077784E" w:rsidRPr="005F5F36" w:rsidRDefault="0077784E" w:rsidP="00E34272">
            <w:pPr>
              <w:jc w:val="center"/>
              <w:rPr>
                <w:sz w:val="18"/>
                <w:szCs w:val="18"/>
              </w:rPr>
            </w:pPr>
          </w:p>
        </w:tc>
      </w:tr>
      <w:tr w:rsidR="0077784E" w:rsidRPr="005F5F36" w:rsidTr="00CB02E1">
        <w:trPr>
          <w:trHeight w:val="340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E34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E342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4E" w:rsidRPr="005F5F36" w:rsidRDefault="0077784E" w:rsidP="00E34272">
            <w:pPr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Tudományos kutatás VI</w:t>
            </w:r>
            <w:r>
              <w:rPr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4E" w:rsidRPr="005F5F36" w:rsidRDefault="0077784E" w:rsidP="00CB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16</w:t>
            </w:r>
          </w:p>
        </w:tc>
        <w:tc>
          <w:tcPr>
            <w:tcW w:w="10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784E" w:rsidRPr="005F5F36" w:rsidRDefault="0077784E" w:rsidP="00E34272">
            <w:pPr>
              <w:jc w:val="center"/>
              <w:rPr>
                <w:sz w:val="18"/>
                <w:szCs w:val="18"/>
              </w:rPr>
            </w:pPr>
          </w:p>
        </w:tc>
      </w:tr>
      <w:tr w:rsidR="005F5F36" w:rsidRPr="005F5F36" w:rsidTr="00CB02E1">
        <w:trPr>
          <w:trHeight w:val="340"/>
          <w:jc w:val="center"/>
        </w:trPr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Összesen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sz w:val="18"/>
                <w:szCs w:val="18"/>
              </w:rPr>
            </w:pPr>
            <w:r w:rsidRPr="005F5F36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F36" w:rsidRPr="005F5F36" w:rsidRDefault="005F5F36" w:rsidP="004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F36" w:rsidRPr="005F5F36" w:rsidRDefault="005F5F36" w:rsidP="00E342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F36" w:rsidRPr="005F5F36" w:rsidRDefault="00CE445F" w:rsidP="00CE4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B0C3B">
              <w:rPr>
                <w:sz w:val="18"/>
                <w:szCs w:val="18"/>
              </w:rPr>
              <w:t>in. 170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F36" w:rsidRPr="005F5F36" w:rsidRDefault="0077784E" w:rsidP="007778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0B0C3B">
              <w:rPr>
                <w:sz w:val="18"/>
                <w:szCs w:val="18"/>
              </w:rPr>
              <w:t>20</w:t>
            </w:r>
          </w:p>
        </w:tc>
      </w:tr>
    </w:tbl>
    <w:p w:rsidR="00426A91" w:rsidRPr="00D74631" w:rsidRDefault="00426A91" w:rsidP="008F57F9">
      <w:pPr>
        <w:pStyle w:val="Csakszveg"/>
        <w:spacing w:line="240" w:lineRule="auto"/>
      </w:pPr>
    </w:p>
    <w:p w:rsidR="00FD3405" w:rsidRDefault="009A2FF3" w:rsidP="00FD3405">
      <w:pPr>
        <w:jc w:val="right"/>
        <w:rPr>
          <w:b/>
          <w:sz w:val="24"/>
          <w:szCs w:val="24"/>
        </w:rPr>
      </w:pPr>
      <w:r w:rsidRPr="00D74631">
        <w:br w:type="page"/>
      </w:r>
      <w:r w:rsidR="00FD3405">
        <w:lastRenderedPageBreak/>
        <w:t>2. melléklet</w:t>
      </w:r>
    </w:p>
    <w:p w:rsidR="00FD3405" w:rsidRDefault="00FD3405" w:rsidP="00006959">
      <w:pPr>
        <w:jc w:val="center"/>
        <w:rPr>
          <w:b/>
          <w:sz w:val="24"/>
          <w:szCs w:val="24"/>
        </w:rPr>
      </w:pPr>
    </w:p>
    <w:p w:rsidR="009A2FF3" w:rsidRPr="00D74631" w:rsidRDefault="009A2FF3" w:rsidP="00006959">
      <w:pPr>
        <w:jc w:val="center"/>
        <w:rPr>
          <w:b/>
          <w:sz w:val="24"/>
          <w:szCs w:val="24"/>
        </w:rPr>
      </w:pPr>
      <w:r w:rsidRPr="00D74631">
        <w:rPr>
          <w:b/>
          <w:sz w:val="24"/>
          <w:szCs w:val="24"/>
        </w:rPr>
        <w:t xml:space="preserve">A PhD HALLGATÓK ÁLTAL </w:t>
      </w:r>
      <w:r w:rsidR="008234D0">
        <w:rPr>
          <w:b/>
          <w:sz w:val="24"/>
          <w:szCs w:val="24"/>
        </w:rPr>
        <w:t>FELVEHETŐ</w:t>
      </w:r>
      <w:r w:rsidRPr="00D74631">
        <w:rPr>
          <w:b/>
          <w:sz w:val="24"/>
          <w:szCs w:val="24"/>
        </w:rPr>
        <w:t xml:space="preserve"> TANTÁRGYAK</w:t>
      </w:r>
      <w:r w:rsidR="008234D0">
        <w:rPr>
          <w:b/>
          <w:sz w:val="24"/>
          <w:szCs w:val="24"/>
        </w:rPr>
        <w:br/>
      </w:r>
      <w:r w:rsidRPr="00D74631">
        <w:rPr>
          <w:b/>
          <w:sz w:val="24"/>
          <w:szCs w:val="24"/>
        </w:rPr>
        <w:t>A KATONAI MŰSZAKI DOKTORI ISKOLÁBAN</w:t>
      </w:r>
    </w:p>
    <w:p w:rsidR="009A2FF3" w:rsidRPr="00D74631" w:rsidRDefault="009A2FF3" w:rsidP="009A2FF3">
      <w:pPr>
        <w:jc w:val="center"/>
        <w:rPr>
          <w:b/>
          <w:sz w:val="36"/>
          <w:szCs w:val="36"/>
        </w:rPr>
      </w:pPr>
    </w:p>
    <w:p w:rsidR="00222676" w:rsidRPr="00222676" w:rsidRDefault="00222676" w:rsidP="00222676">
      <w:pPr>
        <w:jc w:val="center"/>
        <w:rPr>
          <w:b/>
          <w:color w:val="000000"/>
          <w:sz w:val="18"/>
          <w:szCs w:val="18"/>
        </w:rPr>
      </w:pPr>
      <w:r w:rsidRPr="00222676">
        <w:rPr>
          <w:b/>
          <w:color w:val="000000"/>
          <w:sz w:val="24"/>
          <w:szCs w:val="24"/>
        </w:rPr>
        <w:t>KUTATÁSI TERÜLETEN KÍVÜLI TANTÁRGYAK</w:t>
      </w:r>
    </w:p>
    <w:p w:rsidR="00222676" w:rsidRPr="00222676" w:rsidRDefault="00222676" w:rsidP="00222676">
      <w:pPr>
        <w:jc w:val="center"/>
        <w:rPr>
          <w:b/>
          <w:color w:val="000000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134"/>
        <w:gridCol w:w="6040"/>
        <w:gridCol w:w="896"/>
      </w:tblGrid>
      <w:tr w:rsidR="00222676" w:rsidRPr="00222676" w:rsidTr="0018489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Kódszám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Tantárgy jellege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Tantárgy/kutatói szeminárium megnevezése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Kredit</w:t>
            </w:r>
          </w:p>
        </w:tc>
      </w:tr>
      <w:tr w:rsidR="00222676" w:rsidRPr="00222676" w:rsidTr="005F5F36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HKDID0001*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b/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E762B7" w:rsidRDefault="00222676" w:rsidP="00D54BA0">
            <w:pPr>
              <w:rPr>
                <w:b/>
                <w:sz w:val="22"/>
              </w:rPr>
            </w:pPr>
            <w:r w:rsidRPr="00E762B7">
              <w:rPr>
                <w:b/>
                <w:sz w:val="22"/>
                <w:szCs w:val="18"/>
              </w:rPr>
              <w:t xml:space="preserve">Katonai műszaki ismeretek </w:t>
            </w:r>
            <w:r w:rsidRPr="00E762B7">
              <w:rPr>
                <w:sz w:val="22"/>
                <w:szCs w:val="18"/>
              </w:rPr>
              <w:t>(alapozó ismeretek)/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5621CD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HKDID0002</w:t>
            </w:r>
            <w:r w:rsidR="00837CC3" w:rsidRPr="00222676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b/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E762B7" w:rsidRDefault="00222676" w:rsidP="00222676">
            <w:pPr>
              <w:spacing w:before="100" w:beforeAutospacing="1" w:after="100" w:afterAutospacing="1"/>
              <w:rPr>
                <w:b/>
                <w:sz w:val="22"/>
                <w:szCs w:val="18"/>
              </w:rPr>
            </w:pPr>
            <w:r w:rsidRPr="00E762B7">
              <w:rPr>
                <w:b/>
                <w:sz w:val="22"/>
                <w:szCs w:val="18"/>
              </w:rPr>
              <w:t xml:space="preserve">Katasztrófavédelem, környezetbiztonság </w:t>
            </w:r>
            <w:r w:rsidRPr="00E762B7">
              <w:rPr>
                <w:sz w:val="22"/>
                <w:szCs w:val="18"/>
              </w:rPr>
              <w:t>(alapozó ismeretek)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5621CD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HKDID0003*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b/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E762B7" w:rsidRDefault="00222676" w:rsidP="00D54BA0">
            <w:pPr>
              <w:rPr>
                <w:b/>
                <w:sz w:val="22"/>
                <w:lang w:val="de-DE"/>
              </w:rPr>
            </w:pPr>
            <w:r w:rsidRPr="00E762B7">
              <w:rPr>
                <w:b/>
                <w:sz w:val="22"/>
                <w:szCs w:val="18"/>
              </w:rPr>
              <w:t xml:space="preserve">Kritikus infrastruktúrák védelme </w:t>
            </w:r>
            <w:r w:rsidRPr="00E762B7">
              <w:rPr>
                <w:sz w:val="22"/>
                <w:szCs w:val="18"/>
              </w:rPr>
              <w:t>(alapozó ismeretek)/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HKDID0004</w:t>
            </w:r>
            <w:r w:rsidR="00837CC3" w:rsidRPr="00222676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b/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 xml:space="preserve">Információs műveletek </w:t>
            </w:r>
            <w:r w:rsidRPr="00222676">
              <w:rPr>
                <w:color w:val="000000"/>
                <w:sz w:val="22"/>
                <w:szCs w:val="18"/>
              </w:rPr>
              <w:t>(alapozó ismeretek)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222676">
              <w:rPr>
                <w:b/>
                <w:color w:val="000000"/>
                <w:sz w:val="22"/>
                <w:szCs w:val="22"/>
              </w:rPr>
              <w:t>HKDID0006</w:t>
            </w:r>
            <w:r w:rsidR="00837CC3" w:rsidRPr="00222676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b/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 xml:space="preserve">Katonai logisztika </w:t>
            </w:r>
            <w:r w:rsidRPr="00222676">
              <w:rPr>
                <w:color w:val="000000"/>
                <w:sz w:val="22"/>
                <w:szCs w:val="18"/>
              </w:rPr>
              <w:t>(alapozó ismeretek)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18"/>
              </w:rPr>
            </w:pPr>
            <w:r w:rsidRPr="00222676">
              <w:rPr>
                <w:b/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837CC3" w:rsidRDefault="00222676" w:rsidP="00837CC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837CC3">
              <w:rPr>
                <w:color w:val="000000"/>
                <w:sz w:val="22"/>
                <w:szCs w:val="22"/>
              </w:rPr>
              <w:t>HKDID0005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837CC3" w:rsidRDefault="00DA4943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837CC3">
              <w:rPr>
                <w:color w:val="000000"/>
                <w:sz w:val="22"/>
                <w:szCs w:val="18"/>
              </w:rPr>
              <w:t xml:space="preserve">K </w:t>
            </w:r>
            <w:r w:rsidR="00222676" w:rsidRPr="00837CC3">
              <w:rPr>
                <w:color w:val="000000"/>
                <w:sz w:val="22"/>
                <w:szCs w:val="18"/>
              </w:rPr>
              <w:t>G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837CC3" w:rsidRDefault="00222676" w:rsidP="00222676">
            <w:pPr>
              <w:rPr>
                <w:color w:val="000000"/>
                <w:sz w:val="22"/>
                <w:szCs w:val="22"/>
              </w:rPr>
            </w:pPr>
            <w:r w:rsidRPr="00837CC3">
              <w:rPr>
                <w:color w:val="000000"/>
                <w:sz w:val="22"/>
                <w:szCs w:val="22"/>
              </w:rPr>
              <w:t xml:space="preserve">A tudományos kutatás elmélete és módszertana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837CC3" w:rsidRDefault="00222676" w:rsidP="00222676">
            <w:pPr>
              <w:jc w:val="center"/>
              <w:rPr>
                <w:color w:val="000000"/>
                <w:sz w:val="22"/>
                <w:szCs w:val="22"/>
              </w:rPr>
            </w:pPr>
            <w:r w:rsidRPr="00837C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22"/>
              </w:rPr>
              <w:t>HKDID0007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Hadtudomány alapjai (hadtudományi ismeretek)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22"/>
              </w:rPr>
              <w:t>HKDID0008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color w:val="000000"/>
                <w:sz w:val="22"/>
                <w:szCs w:val="18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A hadtudomány klasszikusai (hadtudományi ismeretek)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HKDID0303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jc w:val="center"/>
            </w:pPr>
            <w:r w:rsidRPr="00222676">
              <w:rPr>
                <w:sz w:val="22"/>
              </w:rPr>
              <w:t>HKDID0304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II.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jc w:val="center"/>
            </w:pPr>
            <w:r w:rsidRPr="00222676">
              <w:rPr>
                <w:sz w:val="22"/>
              </w:rPr>
              <w:t>HKDID0305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III.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jc w:val="center"/>
            </w:pPr>
            <w:r w:rsidRPr="00222676">
              <w:rPr>
                <w:sz w:val="22"/>
              </w:rPr>
              <w:t>HKDID0306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IV.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12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jc w:val="center"/>
            </w:pPr>
            <w:r w:rsidRPr="00222676">
              <w:rPr>
                <w:sz w:val="22"/>
              </w:rPr>
              <w:t>HKDID0307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V.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F100F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</w:t>
            </w:r>
            <w:r w:rsidR="00F100F6">
              <w:rPr>
                <w:color w:val="000000"/>
                <w:sz w:val="22"/>
                <w:szCs w:val="18"/>
              </w:rPr>
              <w:t>6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jc w:val="center"/>
            </w:pPr>
            <w:r w:rsidRPr="00222676">
              <w:rPr>
                <w:sz w:val="22"/>
              </w:rPr>
              <w:t>HKDID0308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VI.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F100F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</w:t>
            </w:r>
            <w:r w:rsidR="00F100F6">
              <w:rPr>
                <w:color w:val="000000"/>
                <w:sz w:val="22"/>
                <w:szCs w:val="18"/>
              </w:rPr>
              <w:t>6</w:t>
            </w:r>
          </w:p>
        </w:tc>
      </w:tr>
      <w:tr w:rsidR="005F5F36" w:rsidRPr="00222676" w:rsidTr="00A82CF0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5F5F36">
            <w:pPr>
              <w:jc w:val="center"/>
            </w:pPr>
            <w:r w:rsidRPr="00222676">
              <w:rPr>
                <w:sz w:val="22"/>
              </w:rPr>
              <w:t>HKDID03</w:t>
            </w:r>
            <w:r>
              <w:rPr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A82C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A82CF0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V</w:t>
            </w:r>
            <w:r>
              <w:rPr>
                <w:color w:val="000000"/>
                <w:sz w:val="22"/>
                <w:szCs w:val="18"/>
              </w:rPr>
              <w:t>I</w:t>
            </w:r>
            <w:r w:rsidRPr="00222676">
              <w:rPr>
                <w:color w:val="000000"/>
                <w:sz w:val="22"/>
                <w:szCs w:val="18"/>
              </w:rPr>
              <w:t>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F100F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</w:t>
            </w:r>
            <w:r w:rsidR="00F100F6">
              <w:rPr>
                <w:color w:val="000000"/>
                <w:sz w:val="22"/>
                <w:szCs w:val="18"/>
              </w:rPr>
              <w:t>6</w:t>
            </w:r>
          </w:p>
        </w:tc>
      </w:tr>
      <w:tr w:rsidR="005F5F36" w:rsidRPr="00222676" w:rsidTr="00A82CF0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5F5F36">
            <w:pPr>
              <w:jc w:val="center"/>
            </w:pPr>
            <w:r>
              <w:rPr>
                <w:sz w:val="22"/>
              </w:rPr>
              <w:t>HKDID0313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A82CF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A82CF0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Tudományos kutatás VI</w:t>
            </w:r>
            <w:r>
              <w:rPr>
                <w:color w:val="000000"/>
                <w:sz w:val="22"/>
                <w:szCs w:val="18"/>
              </w:rPr>
              <w:t>II</w:t>
            </w:r>
            <w:r w:rsidRPr="00222676">
              <w:rPr>
                <w:color w:val="000000"/>
                <w:sz w:val="22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36" w:rsidRPr="00222676" w:rsidRDefault="005F5F36" w:rsidP="00F100F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1</w:t>
            </w:r>
            <w:r w:rsidR="00F100F6">
              <w:rPr>
                <w:color w:val="000000"/>
                <w:sz w:val="22"/>
                <w:szCs w:val="18"/>
              </w:rPr>
              <w:t>6</w:t>
            </w:r>
          </w:p>
        </w:tc>
      </w:tr>
      <w:tr w:rsidR="00222676" w:rsidRPr="00222676" w:rsidTr="0022267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HKDID0309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DA4943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K </w:t>
            </w:r>
            <w:r w:rsidR="00222676" w:rsidRPr="00222676">
              <w:rPr>
                <w:color w:val="000000"/>
                <w:sz w:val="22"/>
                <w:szCs w:val="18"/>
              </w:rPr>
              <w:t>G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Kutatási adatok feldolgozása, publikálása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2</w:t>
            </w:r>
          </w:p>
        </w:tc>
      </w:tr>
      <w:tr w:rsidR="00222676" w:rsidRPr="00222676" w:rsidTr="005F5F36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HKDID0310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G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8C2933" w:rsidRDefault="008C2933" w:rsidP="008C2933">
            <w:pPr>
              <w:rPr>
                <w:color w:val="000000"/>
                <w:sz w:val="22"/>
                <w:szCs w:val="18"/>
              </w:rPr>
            </w:pPr>
            <w:r w:rsidRPr="008C2933">
              <w:rPr>
                <w:color w:val="000000"/>
                <w:sz w:val="22"/>
                <w:szCs w:val="18"/>
              </w:rPr>
              <w:t>Tudományos kutatás elmélete és módszertana II.</w:t>
            </w:r>
          </w:p>
          <w:p w:rsidR="00222676" w:rsidRPr="00222676" w:rsidRDefault="008C2933" w:rsidP="008C2933">
            <w:pPr>
              <w:rPr>
                <w:color w:val="000000"/>
                <w:sz w:val="22"/>
                <w:szCs w:val="22"/>
              </w:rPr>
            </w:pPr>
            <w:r w:rsidRPr="008C2933">
              <w:rPr>
                <w:color w:val="000000"/>
                <w:sz w:val="22"/>
                <w:szCs w:val="18"/>
              </w:rPr>
              <w:t>(Adatgyűjtés- és feldolgozás a katonai műszaki kutatásokban)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76" w:rsidRPr="00222676" w:rsidRDefault="00222676" w:rsidP="0022267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2</w:t>
            </w:r>
          </w:p>
        </w:tc>
      </w:tr>
      <w:tr w:rsidR="005621CD" w:rsidRPr="00222676" w:rsidTr="009B15EC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HKDID0311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G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A tudományos fokozatszerzési eljárás alapismeretei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222676">
              <w:rPr>
                <w:color w:val="000000"/>
                <w:sz w:val="22"/>
                <w:szCs w:val="18"/>
              </w:rPr>
              <w:t>2</w:t>
            </w:r>
          </w:p>
        </w:tc>
      </w:tr>
      <w:tr w:rsidR="005621CD" w:rsidRPr="00222676" w:rsidTr="009B15EC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5621C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2"/>
              </w:rPr>
              <w:t>HKDID0314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Disszertációs tevékenység V.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</w:tc>
      </w:tr>
      <w:tr w:rsidR="005621CD" w:rsidRPr="00222676" w:rsidTr="009B15EC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5621C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2"/>
              </w:rPr>
              <w:t>HKDID0315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Disszertációs tevékenység VI.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</w:tc>
      </w:tr>
      <w:tr w:rsidR="005621CD" w:rsidRPr="00222676" w:rsidTr="009B15EC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5621C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2"/>
              </w:rPr>
              <w:t>HKDID0316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Disszertációs tevékenység VII.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1CD" w:rsidRPr="00222676" w:rsidRDefault="005621CD" w:rsidP="009B15EC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</w:tc>
      </w:tr>
      <w:tr w:rsidR="00184892" w:rsidRPr="00222676" w:rsidTr="005F5F36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92" w:rsidRPr="00222676" w:rsidRDefault="005621CD" w:rsidP="005621CD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2"/>
              </w:rPr>
              <w:t>HKDID0317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92" w:rsidRPr="00222676" w:rsidRDefault="005621CD" w:rsidP="0018489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92" w:rsidRPr="00222676" w:rsidRDefault="005621CD" w:rsidP="00184892">
            <w:pPr>
              <w:spacing w:before="100" w:beforeAutospacing="1" w:after="100" w:afterAutospacing="1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Disszertációs tevékenység VIII.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92" w:rsidRPr="00222676" w:rsidRDefault="005621CD" w:rsidP="0018489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5</w:t>
            </w:r>
          </w:p>
        </w:tc>
      </w:tr>
    </w:tbl>
    <w:p w:rsidR="00222676" w:rsidRPr="00222676" w:rsidRDefault="00222676" w:rsidP="00222676">
      <w:pPr>
        <w:jc w:val="center"/>
        <w:rPr>
          <w:b/>
          <w:color w:val="000000"/>
          <w:sz w:val="18"/>
          <w:szCs w:val="18"/>
        </w:rPr>
      </w:pPr>
    </w:p>
    <w:p w:rsidR="00222676" w:rsidRPr="00222676" w:rsidRDefault="00222676" w:rsidP="00222676">
      <w:pPr>
        <w:rPr>
          <w:b/>
          <w:sz w:val="24"/>
          <w:szCs w:val="24"/>
        </w:rPr>
      </w:pPr>
      <w:r w:rsidRPr="00222676">
        <w:rPr>
          <w:b/>
          <w:sz w:val="24"/>
          <w:szCs w:val="24"/>
        </w:rPr>
        <w:t>Jelmagyarázat:</w:t>
      </w:r>
    </w:p>
    <w:p w:rsidR="00222676" w:rsidRPr="00222676" w:rsidRDefault="00222676" w:rsidP="00222676">
      <w:pPr>
        <w:rPr>
          <w:b/>
          <w:sz w:val="24"/>
          <w:szCs w:val="24"/>
        </w:rPr>
      </w:pPr>
    </w:p>
    <w:p w:rsidR="00222676" w:rsidRPr="00222676" w:rsidRDefault="00222676" w:rsidP="00222676">
      <w:pPr>
        <w:rPr>
          <w:sz w:val="24"/>
          <w:szCs w:val="24"/>
        </w:rPr>
      </w:pPr>
      <w:r w:rsidRPr="00222676">
        <w:rPr>
          <w:b/>
          <w:sz w:val="24"/>
          <w:szCs w:val="24"/>
        </w:rPr>
        <w:tab/>
      </w:r>
      <w:r w:rsidRPr="00222676">
        <w:rPr>
          <w:sz w:val="24"/>
          <w:szCs w:val="24"/>
        </w:rPr>
        <w:t xml:space="preserve">K  </w:t>
      </w:r>
      <w:r w:rsidRPr="00222676">
        <w:rPr>
          <w:sz w:val="24"/>
          <w:szCs w:val="24"/>
        </w:rPr>
        <w:tab/>
      </w:r>
      <w:r w:rsidRPr="00222676">
        <w:t>–</w:t>
      </w:r>
      <w:r w:rsidRPr="00222676">
        <w:rPr>
          <w:sz w:val="24"/>
          <w:szCs w:val="24"/>
        </w:rPr>
        <w:t xml:space="preserve"> kötelező (Tudományos kutatás)</w:t>
      </w:r>
    </w:p>
    <w:p w:rsidR="00222676" w:rsidRPr="00222676" w:rsidRDefault="00222676" w:rsidP="00222676">
      <w:pPr>
        <w:rPr>
          <w:sz w:val="24"/>
          <w:szCs w:val="24"/>
        </w:rPr>
      </w:pPr>
      <w:r w:rsidRPr="00222676">
        <w:rPr>
          <w:sz w:val="24"/>
          <w:szCs w:val="24"/>
        </w:rPr>
        <w:tab/>
        <w:t>KV</w:t>
      </w:r>
      <w:r w:rsidRPr="00222676">
        <w:rPr>
          <w:sz w:val="24"/>
          <w:szCs w:val="24"/>
        </w:rPr>
        <w:tab/>
      </w:r>
      <w:r w:rsidRPr="00222676">
        <w:t>–</w:t>
      </w:r>
      <w:r w:rsidRPr="00222676">
        <w:rPr>
          <w:sz w:val="24"/>
          <w:szCs w:val="24"/>
        </w:rPr>
        <w:t xml:space="preserve"> kötelezően választható (szigorlat)</w:t>
      </w:r>
    </w:p>
    <w:p w:rsidR="00222676" w:rsidRPr="00222676" w:rsidRDefault="00222676" w:rsidP="00222676">
      <w:pPr>
        <w:rPr>
          <w:sz w:val="24"/>
          <w:szCs w:val="24"/>
        </w:rPr>
      </w:pPr>
      <w:r w:rsidRPr="00222676">
        <w:rPr>
          <w:sz w:val="24"/>
          <w:szCs w:val="24"/>
        </w:rPr>
        <w:tab/>
        <w:t xml:space="preserve">V   </w:t>
      </w:r>
      <w:r w:rsidRPr="00222676">
        <w:rPr>
          <w:sz w:val="24"/>
          <w:szCs w:val="24"/>
        </w:rPr>
        <w:tab/>
      </w:r>
      <w:r w:rsidRPr="00222676">
        <w:t xml:space="preserve">– </w:t>
      </w:r>
      <w:r w:rsidRPr="00222676">
        <w:rPr>
          <w:sz w:val="24"/>
          <w:szCs w:val="24"/>
        </w:rPr>
        <w:t>választható (kollokvium)</w:t>
      </w:r>
    </w:p>
    <w:p w:rsidR="00222676" w:rsidRPr="00222676" w:rsidRDefault="00222676" w:rsidP="00222676">
      <w:pPr>
        <w:rPr>
          <w:sz w:val="24"/>
          <w:szCs w:val="24"/>
        </w:rPr>
      </w:pPr>
      <w:r w:rsidRPr="00222676">
        <w:rPr>
          <w:sz w:val="24"/>
          <w:szCs w:val="24"/>
        </w:rPr>
        <w:tab/>
        <w:t xml:space="preserve">F   </w:t>
      </w:r>
      <w:r w:rsidRPr="00222676">
        <w:rPr>
          <w:sz w:val="24"/>
          <w:szCs w:val="24"/>
        </w:rPr>
        <w:tab/>
      </w:r>
      <w:r w:rsidRPr="00222676">
        <w:t>–</w:t>
      </w:r>
      <w:r w:rsidRPr="00222676">
        <w:rPr>
          <w:sz w:val="24"/>
          <w:szCs w:val="24"/>
        </w:rPr>
        <w:t xml:space="preserve"> félévközi értékelés</w:t>
      </w:r>
    </w:p>
    <w:p w:rsidR="00222676" w:rsidRDefault="00222676" w:rsidP="00222676">
      <w:pPr>
        <w:rPr>
          <w:sz w:val="24"/>
          <w:szCs w:val="24"/>
        </w:rPr>
      </w:pPr>
      <w:r w:rsidRPr="00222676">
        <w:rPr>
          <w:sz w:val="24"/>
          <w:szCs w:val="24"/>
        </w:rPr>
        <w:tab/>
        <w:t xml:space="preserve">G   </w:t>
      </w:r>
      <w:r w:rsidRPr="00222676">
        <w:rPr>
          <w:sz w:val="24"/>
          <w:szCs w:val="24"/>
        </w:rPr>
        <w:tab/>
      </w:r>
      <w:r w:rsidRPr="00222676">
        <w:t>–</w:t>
      </w:r>
      <w:r w:rsidRPr="00222676">
        <w:rPr>
          <w:sz w:val="24"/>
          <w:szCs w:val="24"/>
        </w:rPr>
        <w:t xml:space="preserve"> kutatói szeminárium (gyakorlati jegy)</w:t>
      </w:r>
    </w:p>
    <w:p w:rsidR="00184892" w:rsidRDefault="00184892" w:rsidP="00222676">
      <w:pPr>
        <w:rPr>
          <w:sz w:val="24"/>
          <w:szCs w:val="24"/>
        </w:rPr>
      </w:pPr>
    </w:p>
    <w:p w:rsidR="00184892" w:rsidRPr="00184892" w:rsidRDefault="00184892" w:rsidP="0018489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Megj.:</w:t>
      </w:r>
      <w:r w:rsidRPr="00D92024">
        <w:rPr>
          <w:b/>
          <w:color w:val="000000"/>
          <w:sz w:val="22"/>
          <w:szCs w:val="22"/>
        </w:rPr>
        <w:t xml:space="preserve"> *</w:t>
      </w:r>
      <w:proofErr w:type="spellStart"/>
      <w:r w:rsidRPr="00D92024">
        <w:rPr>
          <w:b/>
          <w:color w:val="000000"/>
          <w:sz w:val="24"/>
          <w:szCs w:val="24"/>
        </w:rPr>
        <w:t>-al</w:t>
      </w:r>
      <w:proofErr w:type="spellEnd"/>
      <w:r w:rsidRPr="00D92024">
        <w:rPr>
          <w:b/>
          <w:color w:val="000000"/>
          <w:sz w:val="24"/>
          <w:szCs w:val="24"/>
        </w:rPr>
        <w:t xml:space="preserve"> jelölt félkövér betűs tárgy a kötelezően választandó szigorlati főtárgy!</w:t>
      </w:r>
    </w:p>
    <w:p w:rsidR="00184892" w:rsidRPr="00222676" w:rsidRDefault="00184892" w:rsidP="00222676">
      <w:pPr>
        <w:rPr>
          <w:sz w:val="24"/>
          <w:szCs w:val="24"/>
        </w:rPr>
      </w:pPr>
    </w:p>
    <w:p w:rsidR="008C2933" w:rsidRPr="000D3040" w:rsidRDefault="00222676" w:rsidP="008C2933">
      <w:pPr>
        <w:jc w:val="center"/>
        <w:rPr>
          <w:b/>
          <w:sz w:val="24"/>
          <w:szCs w:val="24"/>
        </w:rPr>
      </w:pPr>
      <w:r w:rsidRPr="00222676">
        <w:rPr>
          <w:rFonts w:ascii="Verdana" w:hAnsi="Verdana"/>
          <w:b/>
          <w:color w:val="000000"/>
          <w:sz w:val="18"/>
          <w:szCs w:val="18"/>
        </w:rPr>
        <w:br w:type="page"/>
      </w:r>
      <w:r w:rsidR="008C2933" w:rsidRPr="000D3040">
        <w:rPr>
          <w:b/>
          <w:sz w:val="24"/>
          <w:szCs w:val="24"/>
        </w:rPr>
        <w:lastRenderedPageBreak/>
        <w:t>HKDID1100 – KATONAI MÛSZAKI INFRASTRUKTÚRA ELMÉLETE</w:t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KUTATÁSI TERÜLET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255"/>
        <w:gridCol w:w="4144"/>
        <w:gridCol w:w="2629"/>
      </w:tblGrid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HKDID1105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pacing w:val="-16"/>
                <w:sz w:val="24"/>
                <w:szCs w:val="24"/>
              </w:rPr>
            </w:pPr>
            <w:r w:rsidRPr="000D3040">
              <w:rPr>
                <w:b/>
                <w:spacing w:val="-16"/>
                <w:sz w:val="24"/>
                <w:szCs w:val="24"/>
              </w:rPr>
              <w:t>Katonai és kritikus infrastruktúra*</w:t>
            </w:r>
          </w:p>
          <w:p w:rsidR="008C2933" w:rsidRPr="000D3040" w:rsidRDefault="008C2933" w:rsidP="00A325D1">
            <w:pPr>
              <w:rPr>
                <w:i/>
                <w:spacing w:val="-16"/>
                <w:sz w:val="24"/>
                <w:szCs w:val="24"/>
              </w:rPr>
            </w:pPr>
            <w:r w:rsidRPr="000D3040">
              <w:rPr>
                <w:b/>
                <w:i/>
                <w:spacing w:val="-16"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spacing w:before="100" w:beforeAutospacing="1" w:after="100" w:afterAutospacing="1"/>
              <w:rPr>
                <w:b/>
                <w:spacing w:val="-8"/>
                <w:sz w:val="24"/>
                <w:szCs w:val="24"/>
              </w:rPr>
            </w:pPr>
            <w:r w:rsidRPr="00D21059">
              <w:rPr>
                <w:b/>
                <w:spacing w:val="-8"/>
                <w:sz w:val="24"/>
                <w:szCs w:val="24"/>
              </w:rPr>
              <w:t>Dr. Kovács Ferenc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HKDID1106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b/>
                <w:spacing w:val="-16"/>
                <w:sz w:val="24"/>
                <w:szCs w:val="24"/>
              </w:rPr>
            </w:pPr>
            <w:r w:rsidRPr="000D3040">
              <w:rPr>
                <w:b/>
                <w:spacing w:val="-16"/>
                <w:sz w:val="24"/>
                <w:szCs w:val="24"/>
              </w:rPr>
              <w:t>A katonai kritikus infrastr</w:t>
            </w:r>
            <w:r>
              <w:rPr>
                <w:b/>
                <w:spacing w:val="-16"/>
                <w:sz w:val="24"/>
                <w:szCs w:val="24"/>
              </w:rPr>
              <w:t xml:space="preserve">uktúra elemek fizikai védelme </w:t>
            </w:r>
          </w:p>
          <w:p w:rsidR="008C2933" w:rsidRPr="000D3040" w:rsidRDefault="008C2933" w:rsidP="00A325D1">
            <w:pPr>
              <w:rPr>
                <w:b/>
                <w:spacing w:val="-16"/>
                <w:sz w:val="24"/>
                <w:szCs w:val="24"/>
              </w:rPr>
            </w:pPr>
            <w:r w:rsidRPr="000D3040">
              <w:rPr>
                <w:b/>
                <w:i/>
                <w:spacing w:val="-16"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Dr. Kovács Zoltán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Katonai infrastruktúra és fejlesztésének kérdései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Ferenc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HKDID1103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„</w:t>
            </w:r>
            <w:proofErr w:type="spellStart"/>
            <w:r w:rsidRPr="000D3040">
              <w:rPr>
                <w:spacing w:val="-10"/>
                <w:sz w:val="24"/>
                <w:szCs w:val="24"/>
              </w:rPr>
              <w:t>Force</w:t>
            </w:r>
            <w:proofErr w:type="spellEnd"/>
            <w:r w:rsidRPr="000D30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D3040">
              <w:rPr>
                <w:spacing w:val="-10"/>
                <w:sz w:val="24"/>
                <w:szCs w:val="24"/>
              </w:rPr>
              <w:t>Protection</w:t>
            </w:r>
            <w:proofErr w:type="spellEnd"/>
            <w:r w:rsidRPr="000D3040">
              <w:rPr>
                <w:spacing w:val="-10"/>
                <w:sz w:val="24"/>
                <w:szCs w:val="24"/>
              </w:rPr>
              <w:t>” feladatok végrehajtásának újszerű műszaki felszerelései, azok alkalmazásának elvei, lehetőségei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</w:tbl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176"/>
        <w:gridCol w:w="4232"/>
        <w:gridCol w:w="2623"/>
      </w:tblGrid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Állandó és fél-állandó védelmi létesítmények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Bontási munkák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Kovács </w:t>
            </w:r>
            <w:r w:rsidRPr="000D3040">
              <w:rPr>
                <w:sz w:val="24"/>
                <w:szCs w:val="24"/>
              </w:rPr>
              <w:t>Zoltán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Robbantási feladatok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Lukács László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Építmények védelme különleges hatások ellen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Lukács László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Állami és katonai védett létesítmények létrehozása és fenntartása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Ferenc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IED és VBIED eszközök felderítése, hatástalanítása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Lukács László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Speciális építész- és épületgépészeti ismeretek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Tóth Rudolf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béketámogató műveletek műszaki támogatásának újszerű eszközei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HKDID1217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 xml:space="preserve">A katonai kritikus infrastruktúra elemek fizikai védelme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Zoltán PhD</w:t>
            </w:r>
          </w:p>
        </w:tc>
      </w:tr>
    </w:tbl>
    <w:p w:rsidR="008C2933" w:rsidRDefault="008C2933" w:rsidP="008C2933">
      <w:pPr>
        <w:rPr>
          <w:rFonts w:ascii="Verdana" w:hAnsi="Verdana"/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KUTATÓI SZEMINÁRIUMI TANTÁRGYAK (2 kredit)</w:t>
      </w:r>
    </w:p>
    <w:p w:rsidR="008C2933" w:rsidRPr="000D3040" w:rsidRDefault="008C2933" w:rsidP="008C2933">
      <w:pPr>
        <w:rPr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176"/>
        <w:gridCol w:w="4232"/>
        <w:gridCol w:w="2623"/>
      </w:tblGrid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Építési munkákat megelőző aknamentesítési feladatok békefenntartó műveletekben és harcban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Lukács László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 xml:space="preserve">Állandó erődítési építmények létesítése a NATO elvek szerint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Ferenc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Az állandó erődítési építmények tervezése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Ferenc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hadszíntér előkészítés feladatai, különös tekintettel a védett vezetési pontokra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jégvédekezés robbantási feladatai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Zoltán PhD.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robbantások nemkívánatos hatásai elleni védelem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Katonai robbantási feladatok környezetvédelmi aspektusai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Lukács László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Talajok teherbíró-képességének fokozása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katonai táborok fizikai védelme kialakításának gyakorlati tapasztalatai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HKDID1419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katonai kritikus infrastruktúra elemek (utak, hidak, átkelőhelyek, repülőterek) gyors javításának, helyreállításának korszerű eszközei, módszerei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</w:tbl>
    <w:p w:rsidR="008C2933" w:rsidRDefault="008C2933" w:rsidP="008C2933">
      <w:pPr>
        <w:rPr>
          <w:b/>
          <w:sz w:val="24"/>
          <w:szCs w:val="24"/>
        </w:rPr>
      </w:pPr>
    </w:p>
    <w:p w:rsidR="008C2933" w:rsidRPr="004D57C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Pr="000D3040" w:rsidRDefault="008C2933" w:rsidP="008C2933">
      <w:pPr>
        <w:jc w:val="center"/>
        <w:rPr>
          <w:sz w:val="24"/>
          <w:szCs w:val="24"/>
        </w:rPr>
      </w:pPr>
      <w:r w:rsidRPr="000D3040">
        <w:rPr>
          <w:rFonts w:ascii="Verdana" w:hAnsi="Verdana"/>
          <w:sz w:val="24"/>
          <w:szCs w:val="24"/>
        </w:rPr>
        <w:br w:type="page"/>
      </w:r>
      <w:r w:rsidRPr="000D3040">
        <w:rPr>
          <w:b/>
          <w:sz w:val="24"/>
          <w:szCs w:val="24"/>
        </w:rPr>
        <w:lastRenderedPageBreak/>
        <w:t>HKDID2100–HADITECHNIKA ÉS ROBOTIKA</w:t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KUTATÁSI TERÜLET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Default="008C2933" w:rsidP="008C2933">
      <w:pPr>
        <w:spacing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247"/>
        <w:gridCol w:w="4305"/>
        <w:gridCol w:w="2425"/>
      </w:tblGrid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HKDID2101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 xml:space="preserve">Haditechnikai ismeretek </w:t>
            </w:r>
            <w:r w:rsidRPr="000D3040">
              <w:rPr>
                <w:b/>
                <w:sz w:val="24"/>
                <w:szCs w:val="24"/>
              </w:rPr>
              <w:br/>
            </w:r>
            <w:r w:rsidRPr="000D3040">
              <w:rPr>
                <w:b/>
                <w:i/>
                <w:sz w:val="24"/>
                <w:szCs w:val="24"/>
              </w:rPr>
              <w:t>(Kutatási területi kötelező tárgy)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spacing w:before="100" w:beforeAutospacing="1" w:after="100" w:afterAutospacing="1"/>
              <w:rPr>
                <w:b/>
                <w:spacing w:val="-12"/>
                <w:sz w:val="24"/>
                <w:szCs w:val="24"/>
              </w:rPr>
            </w:pPr>
            <w:r w:rsidRPr="00D21059">
              <w:rPr>
                <w:b/>
                <w:spacing w:val="-12"/>
                <w:sz w:val="24"/>
                <w:szCs w:val="24"/>
              </w:rPr>
              <w:t xml:space="preserve">Dr. Turcsányi Károly </w:t>
            </w:r>
            <w:proofErr w:type="spellStart"/>
            <w:r w:rsidRPr="00D21059">
              <w:rPr>
                <w:b/>
                <w:spacing w:val="-12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haditechnikai kutatás-fejlesztés elmélete, módszertana és NATO vonatkozásai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spacing w:before="100" w:beforeAutospacing="1" w:after="100" w:afterAutospacing="1"/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 xml:space="preserve">Dr. Kende György </w:t>
            </w:r>
            <w:proofErr w:type="spellStart"/>
            <w:r w:rsidRPr="00D21059">
              <w:rPr>
                <w:spacing w:val="-12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Merev és forgószárnyas repülőeszközök gazdaságosságát, manőverező-képességét és harci túlélő-képességét fokozó sárkányszerkezeti megoldások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Óvári Gyula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</w:tbl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4"/>
        <w:gridCol w:w="1247"/>
        <w:gridCol w:w="4305"/>
        <w:gridCol w:w="2425"/>
      </w:tblGrid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 xml:space="preserve">A magyar haditechnikai kutatás-fejlesztés múltja, jelene és jövője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Kende György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 xml:space="preserve">Speciális </w:t>
            </w:r>
            <w:proofErr w:type="spellStart"/>
            <w:r w:rsidRPr="000D3040">
              <w:rPr>
                <w:spacing w:val="-10"/>
                <w:sz w:val="24"/>
                <w:szCs w:val="24"/>
              </w:rPr>
              <w:t>légijárművek</w:t>
            </w:r>
            <w:proofErr w:type="spellEnd"/>
            <w:r w:rsidRPr="000D3040">
              <w:rPr>
                <w:spacing w:val="-10"/>
                <w:sz w:val="24"/>
                <w:szCs w:val="24"/>
              </w:rPr>
              <w:t xml:space="preserve"> szerkezeti kialakítása és katonai alkalmazása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Óvári Gyula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Üzemfenntartás elmélet és módszertan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Turcsányi Károly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Minőségügy - katonai minőségügy.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Turcsányi Károly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Modern szabályozástechnika.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Szabolcsi Róbert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Haditechnikai eszközök összehasonlításának elmélete és alkalmazása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Gyarmati József PhD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lövész – fegyver – lövedék eszközrendszer funkcióanalízise és a lövészfegyverek fejlődése az elmúlt száz évben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Ferenc PhD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Haditechnikai K+F során végzett kísérletek és különféle vizsgálatok – esettanulmányok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Gyulai Gábor PhD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Bolyai János hadmérnöki pályája és tudományos alkotásai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Ács Tibor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magyar haditechnikai kutatás-fejlesztés története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Hajdú Ferenc PhD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légideszant csapatok haditechnikai eszközei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Hegedűs Ernő PhD</w:t>
            </w:r>
          </w:p>
        </w:tc>
      </w:tr>
      <w:tr w:rsidR="008C2933" w:rsidRPr="000D3040" w:rsidTr="00A325D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HKDID2229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tabs>
                <w:tab w:val="left" w:pos="1044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Katonai alkalmazású belsőégésű hőerőgépek szerkezeti sajátosságai és fejlesztési irányai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Hegedűs Ernő PhD</w:t>
            </w:r>
          </w:p>
        </w:tc>
      </w:tr>
    </w:tbl>
    <w:p w:rsidR="008C2933" w:rsidRDefault="008C2933" w:rsidP="008C2933">
      <w:pPr>
        <w:spacing w:after="120"/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KUTATÓI SZEMINÁRIUMI TANTÁRGYAK (2 kredit)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95"/>
        <w:gridCol w:w="4275"/>
        <w:gridCol w:w="2410"/>
      </w:tblGrid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Korszerű üzemfenntartási eljárások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Turcsányi Károly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minőségmenedzsment rendszerek és módszerek a minőségügyben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Turcsányi Károly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Szimulátorok és a virtuális valóság alkalmazásának lehetőségei a korszerű repülőtechnika képzésben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Kavas</w:t>
            </w:r>
            <w:proofErr w:type="spellEnd"/>
            <w:r w:rsidRPr="000D3040">
              <w:rPr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K+F esettanulmányok, hazai és külföldi (NATO) tapasztalatok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Kende György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Haditechnikai eszközök összehasonlítása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Gyarmati József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Légvédelmi eszközök fejlődéstörténete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Krajnc</w:t>
            </w:r>
            <w:proofErr w:type="spellEnd"/>
            <w:r w:rsidRPr="000D3040">
              <w:rPr>
                <w:sz w:val="24"/>
                <w:szCs w:val="24"/>
              </w:rPr>
              <w:t xml:space="preserve"> Zoltán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légideszantcsapatok haditechnikai eszközeinek harcászati-műszaki elemzése és értékelése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Hegedűs Ernő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HKDID2417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Többfeladatú harci repülőgépek és helikopterek alkalmazási jellemzői és konstrukciós megoldásai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Hegedűs Ernő PhD</w:t>
            </w:r>
          </w:p>
        </w:tc>
      </w:tr>
    </w:tbl>
    <w:p w:rsidR="008C2933" w:rsidRDefault="008C2933" w:rsidP="008C2933">
      <w:pPr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 w:rsidRPr="000D3040">
        <w:rPr>
          <w:rFonts w:ascii="Verdana" w:hAnsi="Verdana"/>
          <w:sz w:val="24"/>
          <w:szCs w:val="24"/>
        </w:rPr>
        <w:br w:type="page"/>
      </w:r>
      <w:r w:rsidRPr="000D3040">
        <w:rPr>
          <w:b/>
          <w:sz w:val="24"/>
          <w:szCs w:val="24"/>
        </w:rPr>
        <w:lastRenderedPageBreak/>
        <w:t>HKDID3100 – VÉDELMI ELEKTRONIKA, INFORMATIKA ÉS KOMMUNIKÁCIÓ KUTATÁSI TERÜLET</w:t>
      </w:r>
    </w:p>
    <w:p w:rsidR="008C2933" w:rsidRPr="00A70D93" w:rsidRDefault="008C2933" w:rsidP="008C2933">
      <w:pPr>
        <w:rPr>
          <w:b/>
          <w:sz w:val="16"/>
          <w:szCs w:val="16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A70D93" w:rsidRDefault="008C2933" w:rsidP="008C2933">
      <w:pPr>
        <w:rPr>
          <w:b/>
          <w:sz w:val="16"/>
          <w:szCs w:val="1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257"/>
        <w:gridCol w:w="4139"/>
        <w:gridCol w:w="2646"/>
      </w:tblGrid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HKDID3101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pacing w:val="-12"/>
                <w:sz w:val="24"/>
                <w:szCs w:val="24"/>
              </w:rPr>
            </w:pPr>
            <w:r w:rsidRPr="000D3040">
              <w:rPr>
                <w:b/>
                <w:spacing w:val="-12"/>
                <w:sz w:val="24"/>
                <w:szCs w:val="24"/>
              </w:rPr>
              <w:t>Elektronikai hadv</w:t>
            </w:r>
            <w:r>
              <w:rPr>
                <w:b/>
                <w:spacing w:val="-12"/>
                <w:sz w:val="24"/>
                <w:szCs w:val="24"/>
              </w:rPr>
              <w:t xml:space="preserve">iselés elmélete és gyakorlata </w:t>
            </w:r>
            <w:r w:rsidRPr="000D3040">
              <w:rPr>
                <w:b/>
                <w:spacing w:val="-12"/>
                <w:sz w:val="24"/>
                <w:szCs w:val="24"/>
              </w:rPr>
              <w:br/>
            </w:r>
            <w:r w:rsidRPr="000D3040">
              <w:rPr>
                <w:b/>
                <w:i/>
                <w:spacing w:val="-12"/>
                <w:sz w:val="24"/>
                <w:szCs w:val="24"/>
              </w:rPr>
              <w:t>(Kutatási területi kötelező tárgy)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Dr. Haig Zsolt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Űrdinamika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Szabó József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Információs társadalom, információs háború, biztonságkultúra műszaki alapjai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Ványa László PhD 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Elektronikai felderítés, támogatás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ország egységes távközlő hálózatának (OTH) igénybevétele katasztrófavédelemre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 védelmi informatika alapjai II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 xml:space="preserve">Információs infrastruktúrák/ 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InformationInfrastructure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Információs terrorizmus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informatika eszközrendszere II.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Informatikai biztonság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Muha</w:t>
            </w:r>
            <w:proofErr w:type="spellEnd"/>
            <w:r w:rsidRPr="000D3040">
              <w:rPr>
                <w:sz w:val="24"/>
                <w:szCs w:val="24"/>
              </w:rPr>
              <w:t xml:space="preserve"> Lajos PhD</w:t>
            </w:r>
          </w:p>
        </w:tc>
      </w:tr>
      <w:tr w:rsidR="008C2933" w:rsidRPr="000D3040" w:rsidTr="00A325D1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HKDID3114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 xml:space="preserve">Több feladatú, 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Gauszi</w:t>
            </w:r>
            <w:proofErr w:type="spellEnd"/>
            <w:r w:rsidRPr="000D304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monostatikus</w:t>
            </w:r>
            <w:proofErr w:type="spellEnd"/>
            <w:r w:rsidRPr="000D3040">
              <w:rPr>
                <w:spacing w:val="-12"/>
                <w:sz w:val="24"/>
                <w:szCs w:val="24"/>
              </w:rPr>
              <w:t xml:space="preserve"> – Iker radar rendszerek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Balajti István PhD </w:t>
            </w:r>
          </w:p>
        </w:tc>
      </w:tr>
    </w:tbl>
    <w:p w:rsidR="008C2933" w:rsidRPr="00A70D93" w:rsidRDefault="008C2933" w:rsidP="008C2933">
      <w:pPr>
        <w:rPr>
          <w:b/>
          <w:sz w:val="16"/>
          <w:szCs w:val="16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0D3040" w:rsidRDefault="008C2933" w:rsidP="008C2933">
      <w:pPr>
        <w:rPr>
          <w:rFonts w:ascii="Verdana" w:hAnsi="Verdana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4395"/>
        <w:gridCol w:w="2367"/>
      </w:tblGrid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 katonai rendszerek modellezésének alapjai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Seres György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rPr>
          <w:trHeight w:val="4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Katonai és polgári távközlő rendszerek együttes üzemeltetése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Robotok katonai alkalmazása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Ványa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Irányított energiájú fegyverek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Ványa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informatika eszközrendszere II.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Informatikai védelem II.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Muha</w:t>
            </w:r>
            <w:proofErr w:type="spellEnd"/>
            <w:r w:rsidRPr="000D3040">
              <w:rPr>
                <w:sz w:val="24"/>
                <w:szCs w:val="24"/>
              </w:rPr>
              <w:t xml:space="preserve"> Lajos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Elektronikai hadviselés elmélete és gyakorlata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Haig Zsolt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Űrdinamika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Szabó József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Elektronikai felderítés, támogatás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Elektronikai ellentevékenység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Ványa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Elektronikai védelem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Haig Zsolt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informatikai módszerek és eszközök katonai alkalmazásának sajátosságai és feltételei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ország egységes távközlő hálózatának (OTH) igénybevétele katasztrófavédelemre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 privatizált távközlő hálózatok igénybevétele katasztrófavédelemre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lastRenderedPageBreak/>
              <w:t>HKDID3219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interaktív tudásátadás infokommunikációs alapjai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Seres György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Információs infrastruktúrák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Információs terrorizmus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E-kormányzati informatikai rendszerek és alkalmazások fejlesztése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Közigazgatási, rendőrségi és katasztrófavédelmi informatikai rendszerek fejlesztési lehetőségei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Informatikai támogatás (fejlesztés, üzemeltetés)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rPr>
          <w:trHeight w:val="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 xml:space="preserve">„In Situ” Radar </w:t>
            </w:r>
            <w:proofErr w:type="spellStart"/>
            <w:r w:rsidRPr="000D3040">
              <w:rPr>
                <w:spacing w:val="-16"/>
                <w:sz w:val="24"/>
                <w:szCs w:val="24"/>
              </w:rPr>
              <w:t>performancia</w:t>
            </w:r>
            <w:proofErr w:type="spellEnd"/>
            <w:r w:rsidRPr="000D3040">
              <w:rPr>
                <w:spacing w:val="-16"/>
                <w:sz w:val="24"/>
                <w:szCs w:val="24"/>
              </w:rPr>
              <w:t xml:space="preserve"> vizsg</w:t>
            </w:r>
            <w:r w:rsidRPr="000D3040">
              <w:rPr>
                <w:bCs/>
                <w:spacing w:val="-16"/>
                <w:sz w:val="24"/>
                <w:szCs w:val="24"/>
              </w:rPr>
              <w:t>á</w:t>
            </w:r>
            <w:r w:rsidRPr="000D3040">
              <w:rPr>
                <w:spacing w:val="-16"/>
                <w:sz w:val="24"/>
                <w:szCs w:val="24"/>
              </w:rPr>
              <w:t>latok Kutatóknak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Balajti István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Informatikai képességek, szolgáltatások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Korszerű technológiai és szervezeti eljárások az MH tábori kommunikációs há</w:t>
            </w:r>
            <w:r>
              <w:rPr>
                <w:spacing w:val="-12"/>
                <w:sz w:val="24"/>
                <w:szCs w:val="24"/>
              </w:rPr>
              <w:t>lózatainak megszervezése során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Farkas Tibor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MH tábori kommunikációs és információs rendszerének vizsgálata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Farkas Tibor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 xml:space="preserve">A NATO 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többnemzeti</w:t>
            </w:r>
            <w:proofErr w:type="spellEnd"/>
            <w:r w:rsidRPr="000D3040">
              <w:rPr>
                <w:spacing w:val="-12"/>
                <w:sz w:val="24"/>
                <w:szCs w:val="24"/>
              </w:rPr>
              <w:t xml:space="preserve"> műveletek kommunikációs támo</w:t>
            </w:r>
            <w:r>
              <w:rPr>
                <w:spacing w:val="-12"/>
                <w:sz w:val="24"/>
                <w:szCs w:val="24"/>
              </w:rPr>
              <w:t>gatásának technikai vizsgálata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Farkas Tibor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Kiberhadviselés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Haig Zsolt PhD</w:t>
            </w:r>
          </w:p>
        </w:tc>
      </w:tr>
      <w:tr w:rsidR="008C2933" w:rsidRPr="000D3040" w:rsidTr="00A325D1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információbiztonság humán oldala (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socialengineering</w:t>
            </w:r>
            <w:proofErr w:type="spellEnd"/>
            <w:r w:rsidRPr="000D3040">
              <w:rPr>
                <w:spacing w:val="-12"/>
                <w:sz w:val="24"/>
                <w:szCs w:val="24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Kollár Csaba PhD</w:t>
            </w:r>
          </w:p>
        </w:tc>
      </w:tr>
    </w:tbl>
    <w:p w:rsidR="008C2933" w:rsidRDefault="008C2933" w:rsidP="008C2933">
      <w:pPr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KUTATÓI SZEMINÁRIUMI TANTÁRGYAK (2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1103"/>
        <w:gridCol w:w="4820"/>
        <w:gridCol w:w="12"/>
        <w:gridCol w:w="2175"/>
      </w:tblGrid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D21059">
              <w:rPr>
                <w:b/>
                <w:spacing w:val="-10"/>
                <w:sz w:val="24"/>
                <w:szCs w:val="24"/>
              </w:rPr>
              <w:t>Tantárgy jellege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rPr>
          <w:trHeight w:val="17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Az MH állandó hírrendszerének vizsgálata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6"/>
                <w:sz w:val="24"/>
                <w:szCs w:val="24"/>
              </w:rPr>
            </w:pPr>
            <w:r w:rsidRPr="00D21059">
              <w:rPr>
                <w:spacing w:val="-16"/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 távközlési törvény és a katonai híradás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6"/>
                <w:sz w:val="24"/>
                <w:szCs w:val="24"/>
              </w:rPr>
            </w:pPr>
            <w:r w:rsidRPr="00D21059">
              <w:rPr>
                <w:spacing w:val="-16"/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Hopping a hírközlésben - a katonai híradásban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6"/>
                <w:sz w:val="24"/>
                <w:szCs w:val="24"/>
              </w:rPr>
            </w:pPr>
            <w:r w:rsidRPr="00D21059">
              <w:rPr>
                <w:spacing w:val="-16"/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Nagysebességű rendszerek alkalmazhatósága a katonai híradásban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6"/>
                <w:sz w:val="24"/>
                <w:szCs w:val="24"/>
              </w:rPr>
            </w:pPr>
            <w:r w:rsidRPr="00D21059">
              <w:rPr>
                <w:spacing w:val="-16"/>
                <w:sz w:val="24"/>
                <w:szCs w:val="24"/>
              </w:rPr>
              <w:t>Dr. Fekete Károly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Térinformatika alkalmazása a védelmi elektronikai rendszerekben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Haig Zsolt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 xml:space="preserve">Védelmi informatikai rendszerek </w:t>
            </w:r>
            <w:proofErr w:type="spellStart"/>
            <w:r w:rsidRPr="000D3040">
              <w:rPr>
                <w:spacing w:val="-12"/>
                <w:sz w:val="24"/>
                <w:szCs w:val="24"/>
              </w:rPr>
              <w:t>architektúrális</w:t>
            </w:r>
            <w:proofErr w:type="spellEnd"/>
            <w:r w:rsidRPr="000D3040">
              <w:rPr>
                <w:spacing w:val="-12"/>
                <w:sz w:val="24"/>
                <w:szCs w:val="24"/>
              </w:rPr>
              <w:t xml:space="preserve"> kérdései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Munk Sándor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Speciális, terepi kivitelű informatikai eszközök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Munk Sándor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Személyi és "viselhető" informatikai eszközök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Munk Sándor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rPr>
          <w:trHeight w:val="3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Informatikai védelem II.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Muha</w:t>
            </w:r>
            <w:proofErr w:type="spellEnd"/>
            <w:r w:rsidRPr="001B03C0">
              <w:rPr>
                <w:spacing w:val="-16"/>
                <w:sz w:val="24"/>
                <w:szCs w:val="24"/>
              </w:rPr>
              <w:t xml:space="preserve"> Lajos PhD</w:t>
            </w:r>
          </w:p>
        </w:tc>
      </w:tr>
      <w:tr w:rsidR="008C2933" w:rsidRPr="000D3040" w:rsidTr="00A325D1">
        <w:trPr>
          <w:trHeight w:val="4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Közigazgatási, rendőrségi és katasztrófavédelmi informatikai rendszerek fejlesztési lehetőségei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rFonts w:ascii="Verdana" w:hAnsi="Verdana"/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E-kormányzati informatikai rendszerek és alkalmazások fejlesztésének lehetőségei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Tábori informatikai rendszerek fejlesztési lehetőségei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Négyesi Imre PhD</w:t>
            </w:r>
          </w:p>
        </w:tc>
      </w:tr>
      <w:tr w:rsidR="008C2933" w:rsidRPr="000D3040" w:rsidTr="00A325D1">
        <w:trPr>
          <w:trHeight w:val="25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Információs infrastruktúrák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rPr>
          <w:trHeight w:val="31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Információs terrorizmus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Kovács László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Informatikai támogatási feladatok, megoldások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Munk Sándor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Internet-technológiára épülő informatikai szolgáltatások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Munk Sándor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Korszerű harcászati rádiórendszerek zavaráselleni védelmének vizsgálata 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Korszerű harcászati rádiórendszerek zavaráselleni védelmének vizsgálata II.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D21059" w:rsidRDefault="008C2933" w:rsidP="00A325D1">
            <w:pPr>
              <w:rPr>
                <w:spacing w:val="-12"/>
                <w:sz w:val="24"/>
                <w:szCs w:val="24"/>
              </w:rPr>
            </w:pPr>
            <w:r w:rsidRPr="00D21059">
              <w:rPr>
                <w:spacing w:val="-12"/>
                <w:sz w:val="24"/>
                <w:szCs w:val="24"/>
              </w:rPr>
              <w:t>Korszerű harcászati rádiórendszerek zavaráselleni védelmének vizsgálata III.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Korszerű harcászati rádiórendszerek speciális üzemmódjai alkalmazhatóságának vizsgálata 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Korszerű harcászati rádiórendszerek speciális üzemmódjai alkalmazhatóságának vizsgálata II.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Korszerű harcászati rádiórendszerek speciális üzemmódjai alkalmazhatóságának vizsgálata III.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tabs>
                <w:tab w:val="left" w:pos="10440"/>
              </w:tabs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Németh András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6"/>
                <w:sz w:val="24"/>
                <w:szCs w:val="24"/>
              </w:rPr>
            </w:pPr>
            <w:r w:rsidRPr="000D3040">
              <w:rPr>
                <w:spacing w:val="-16"/>
                <w:sz w:val="24"/>
                <w:szCs w:val="24"/>
              </w:rPr>
              <w:t>Az MH telepíthető híradó és informatikai rendszerének fejlesztési irányai, technológiai megvalósítása képességalapú megközelítésben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Farkas Tibor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Az MH összfegyvernemi tevékenységét támogató kommunikációs képességek, alkalmazások és eszközök technikai kérdése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>Dr. Farkas Tibor PhD</w:t>
            </w:r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Pilóta nélküli repülőgép rendszerek biztonsága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Makkay</w:t>
            </w:r>
            <w:proofErr w:type="spellEnd"/>
            <w:r w:rsidRPr="001B03C0">
              <w:rPr>
                <w:spacing w:val="-16"/>
                <w:sz w:val="24"/>
                <w:szCs w:val="24"/>
              </w:rPr>
              <w:t xml:space="preserve"> Imre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HKDID3431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Kibervédelem a közigazgatásban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1B03C0" w:rsidRDefault="008C2933" w:rsidP="00A325D1">
            <w:pPr>
              <w:rPr>
                <w:spacing w:val="-16"/>
                <w:sz w:val="24"/>
                <w:szCs w:val="24"/>
              </w:rPr>
            </w:pPr>
            <w:r w:rsidRPr="001B03C0">
              <w:rPr>
                <w:spacing w:val="-16"/>
                <w:sz w:val="24"/>
                <w:szCs w:val="24"/>
              </w:rPr>
              <w:t xml:space="preserve">Dr. </w:t>
            </w:r>
            <w:proofErr w:type="spellStart"/>
            <w:r w:rsidRPr="001B03C0">
              <w:rPr>
                <w:spacing w:val="-16"/>
                <w:sz w:val="24"/>
                <w:szCs w:val="24"/>
              </w:rPr>
              <w:t>Krasznay</w:t>
            </w:r>
            <w:proofErr w:type="spellEnd"/>
            <w:r w:rsidRPr="001B03C0">
              <w:rPr>
                <w:spacing w:val="-16"/>
                <w:sz w:val="24"/>
                <w:szCs w:val="24"/>
              </w:rPr>
              <w:t xml:space="preserve"> Csaba PhD</w:t>
            </w:r>
          </w:p>
        </w:tc>
      </w:tr>
    </w:tbl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Pr="004F69B5" w:rsidRDefault="008C2933" w:rsidP="008C2933">
      <w:pPr>
        <w:jc w:val="center"/>
        <w:rPr>
          <w:b/>
          <w:sz w:val="12"/>
          <w:szCs w:val="12"/>
        </w:rPr>
      </w:pPr>
      <w:r w:rsidRPr="000D3040">
        <w:rPr>
          <w:b/>
          <w:sz w:val="24"/>
          <w:szCs w:val="24"/>
        </w:rPr>
        <w:br w:type="page"/>
      </w:r>
    </w:p>
    <w:p w:rsidR="008C2933" w:rsidRPr="000D3040" w:rsidRDefault="008C2933" w:rsidP="008C2933">
      <w:pPr>
        <w:spacing w:after="120"/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 xml:space="preserve">HKDID4100–KATONAI KÖRNYEZETBIZTONSÁG </w:t>
      </w:r>
      <w:r w:rsidRPr="000D3040">
        <w:rPr>
          <w:b/>
          <w:sz w:val="24"/>
          <w:szCs w:val="24"/>
        </w:rPr>
        <w:br/>
        <w:t>KUTATÁSI TERÜLET</w:t>
      </w:r>
    </w:p>
    <w:p w:rsidR="008C2933" w:rsidRDefault="008C2933" w:rsidP="008C2933">
      <w:pPr>
        <w:spacing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4F69B5" w:rsidRDefault="008C2933" w:rsidP="008C2933">
      <w:pPr>
        <w:rPr>
          <w:b/>
          <w:sz w:val="16"/>
          <w:szCs w:val="16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4111"/>
        <w:gridCol w:w="2630"/>
      </w:tblGrid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HKDID4102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b/>
                <w:spacing w:val="-18"/>
                <w:sz w:val="24"/>
                <w:szCs w:val="24"/>
              </w:rPr>
            </w:pPr>
            <w:r w:rsidRPr="004F69B5">
              <w:rPr>
                <w:b/>
                <w:spacing w:val="-18"/>
                <w:sz w:val="24"/>
                <w:szCs w:val="24"/>
              </w:rPr>
              <w:t>Környeze</w:t>
            </w:r>
            <w:r>
              <w:rPr>
                <w:b/>
                <w:spacing w:val="-18"/>
                <w:sz w:val="24"/>
                <w:szCs w:val="24"/>
              </w:rPr>
              <w:t>tvédelem és környezetbiztonság</w:t>
            </w:r>
            <w:r w:rsidRPr="004F69B5">
              <w:rPr>
                <w:b/>
                <w:spacing w:val="-18"/>
                <w:sz w:val="24"/>
                <w:szCs w:val="24"/>
              </w:rPr>
              <w:br/>
            </w:r>
            <w:r w:rsidRPr="004F69B5">
              <w:rPr>
                <w:b/>
                <w:i/>
                <w:spacing w:val="-18"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z w:val="24"/>
                <w:szCs w:val="24"/>
              </w:rPr>
            </w:pPr>
            <w:proofErr w:type="spellStart"/>
            <w:r w:rsidRPr="000D3040">
              <w:rPr>
                <w:b/>
                <w:sz w:val="24"/>
                <w:szCs w:val="24"/>
              </w:rPr>
              <w:t>Prof.Dr</w:t>
            </w:r>
            <w:proofErr w:type="spellEnd"/>
            <w:r w:rsidRPr="000D3040">
              <w:rPr>
                <w:b/>
                <w:sz w:val="24"/>
                <w:szCs w:val="24"/>
              </w:rPr>
              <w:t xml:space="preserve">. Halász László </w:t>
            </w:r>
            <w:proofErr w:type="spellStart"/>
            <w:r w:rsidRPr="000D3040">
              <w:rPr>
                <w:b/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Kémiai biztonság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</w:tbl>
    <w:p w:rsidR="008C2933" w:rsidRPr="004F69B5" w:rsidRDefault="008C2933" w:rsidP="008C2933">
      <w:pPr>
        <w:rPr>
          <w:rFonts w:ascii="Verdana" w:hAnsi="Verdana"/>
          <w:sz w:val="12"/>
          <w:szCs w:val="12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4F69B5" w:rsidRDefault="008C2933" w:rsidP="008C2933">
      <w:pPr>
        <w:rPr>
          <w:b/>
          <w:sz w:val="12"/>
          <w:szCs w:val="12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76"/>
        <w:gridCol w:w="4363"/>
        <w:gridCol w:w="2619"/>
      </w:tblGrid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9D1991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ABV fegyverek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Mérgezőanyag kémia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proofErr w:type="spellStart"/>
            <w:r w:rsidRPr="004F69B5">
              <w:rPr>
                <w:spacing w:val="-16"/>
                <w:sz w:val="24"/>
                <w:szCs w:val="24"/>
              </w:rPr>
              <w:t>Radioökológia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Vincze Árpád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A tömegpusztító fegyverek elterjedésének megakadályozása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Környezetgazdálkodás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Természetvédelem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Tömegpusztító fegyverek ellenőrzésének és megsemmisítésének technológiái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A Magyarország területe ABV veszélyeztetettségének elemzése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z w:val="24"/>
                <w:szCs w:val="24"/>
                <w:lang w:eastAsia="en-US"/>
              </w:rPr>
              <w:t xml:space="preserve">Prof. Dr. Solymosi József </w:t>
            </w:r>
            <w:proofErr w:type="spellStart"/>
            <w:r w:rsidRPr="000D3040">
              <w:rPr>
                <w:rFonts w:eastAsia="Calibri"/>
                <w:sz w:val="24"/>
                <w:szCs w:val="24"/>
                <w:lang w:eastAsia="en-US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 PhD</w:t>
            </w:r>
          </w:p>
        </w:tc>
      </w:tr>
      <w:tr w:rsidR="008C2933" w:rsidRPr="000D3040" w:rsidTr="00A325D1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Környezetkémia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Vincze Árpád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A kockázatelemzés matematikai módszerei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Vincze Árpád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CsurgaiJózsef</w:t>
            </w:r>
            <w:proofErr w:type="spellEnd"/>
            <w:r w:rsidRPr="000D3040">
              <w:rPr>
                <w:sz w:val="24"/>
                <w:szCs w:val="24"/>
              </w:rPr>
              <w:t xml:space="preserve"> 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pacing w:val="-16"/>
                <w:sz w:val="24"/>
                <w:szCs w:val="24"/>
              </w:rPr>
            </w:pPr>
            <w:proofErr w:type="spellStart"/>
            <w:r w:rsidRPr="004F69B5">
              <w:rPr>
                <w:spacing w:val="-16"/>
                <w:sz w:val="24"/>
                <w:szCs w:val="24"/>
              </w:rPr>
              <w:t>Talajremediáció</w:t>
            </w:r>
            <w:proofErr w:type="spellEnd"/>
            <w:r w:rsidRPr="004F69B5">
              <w:rPr>
                <w:spacing w:val="-16"/>
                <w:sz w:val="24"/>
                <w:szCs w:val="24"/>
              </w:rPr>
              <w:t xml:space="preserve"> környezetbiztonsága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bCs/>
                <w:spacing w:val="-10"/>
                <w:sz w:val="24"/>
                <w:szCs w:val="24"/>
              </w:rPr>
            </w:pPr>
            <w:r w:rsidRPr="004F69B5">
              <w:rPr>
                <w:bCs/>
                <w:spacing w:val="-10"/>
                <w:sz w:val="24"/>
                <w:szCs w:val="24"/>
              </w:rPr>
              <w:t xml:space="preserve">Dr. </w:t>
            </w:r>
            <w:proofErr w:type="spellStart"/>
            <w:r w:rsidRPr="004F69B5">
              <w:rPr>
                <w:bCs/>
                <w:spacing w:val="-10"/>
                <w:sz w:val="24"/>
                <w:szCs w:val="24"/>
              </w:rPr>
              <w:t>Szoboszlay</w:t>
            </w:r>
            <w:proofErr w:type="spellEnd"/>
            <w:r w:rsidRPr="004F69B5">
              <w:rPr>
                <w:bCs/>
                <w:spacing w:val="-10"/>
                <w:sz w:val="24"/>
                <w:szCs w:val="24"/>
              </w:rPr>
              <w:t xml:space="preserve"> Sándor</w:t>
            </w:r>
            <w:r w:rsidRPr="004F69B5">
              <w:rPr>
                <w:spacing w:val="-10"/>
                <w:sz w:val="24"/>
                <w:szCs w:val="24"/>
              </w:rPr>
              <w:t xml:space="preserve">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 xml:space="preserve">A külszolgálatra vezényelt állomány szűrővizsgálatai és missziós </w:t>
            </w:r>
            <w:proofErr w:type="spellStart"/>
            <w:r w:rsidRPr="004F69B5">
              <w:rPr>
                <w:spacing w:val="-16"/>
                <w:sz w:val="24"/>
                <w:szCs w:val="24"/>
              </w:rPr>
              <w:t>eü</w:t>
            </w:r>
            <w:proofErr w:type="spellEnd"/>
            <w:r w:rsidRPr="004F69B5">
              <w:rPr>
                <w:spacing w:val="-16"/>
                <w:sz w:val="24"/>
                <w:szCs w:val="24"/>
              </w:rPr>
              <w:t>. biztosítása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Kóródi Gyula PhD</w:t>
            </w:r>
          </w:p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HKDID42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Vízgazdálkodás és éghajlatváltozás összefüggései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Kuti Rajmund PhD</w:t>
            </w:r>
          </w:p>
        </w:tc>
      </w:tr>
      <w:tr w:rsidR="008C2933" w:rsidRPr="000D3040" w:rsidTr="00A325D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HKDID4236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4F69B5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pacing w:val="-16"/>
                <w:sz w:val="24"/>
                <w:szCs w:val="24"/>
              </w:rPr>
            </w:pPr>
            <w:r w:rsidRPr="004F69B5">
              <w:rPr>
                <w:spacing w:val="-16"/>
                <w:sz w:val="24"/>
                <w:szCs w:val="24"/>
              </w:rPr>
              <w:t>A védelmi szervek környezetbiztonsági feladatai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Hornyacsek</w:t>
            </w:r>
            <w:proofErr w:type="spellEnd"/>
            <w:r w:rsidRPr="000D3040">
              <w:rPr>
                <w:sz w:val="24"/>
                <w:szCs w:val="24"/>
              </w:rPr>
              <w:t xml:space="preserve"> Júlia PhD</w:t>
            </w:r>
          </w:p>
        </w:tc>
      </w:tr>
    </w:tbl>
    <w:p w:rsidR="008C2933" w:rsidRDefault="008C2933" w:rsidP="008C2933">
      <w:pPr>
        <w:spacing w:before="240" w:after="120"/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Default="008C2933" w:rsidP="008C2933">
      <w:pPr>
        <w:spacing w:before="240"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KUTATÓI SZEMINÁRIUMI TANTÁRGYAK (2 kredit)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126"/>
        <w:gridCol w:w="2693"/>
      </w:tblGrid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Levegőtisztaság-védelem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Vízszennyezések és az ivóvíz bázis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Hulladékkezelés, hulladékgazdálkodás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Földi László PhD</w:t>
            </w:r>
            <w:r w:rsidRPr="000D3040">
              <w:rPr>
                <w:sz w:val="24"/>
                <w:szCs w:val="24"/>
              </w:rPr>
              <w:br/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Légszennyező anyagok terjedése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Nukleáris környezetvédelem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Pátzay György PhD</w:t>
            </w:r>
            <w:r w:rsidRPr="000D3040">
              <w:rPr>
                <w:sz w:val="24"/>
                <w:szCs w:val="24"/>
              </w:rPr>
              <w:br/>
              <w:t>Dr. Vincze Árpád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Vegyi-, sugár-, biológiai és tűzhelyzet értékelés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Lézeres méréstechnika a körny</w:t>
            </w:r>
            <w:r>
              <w:rPr>
                <w:spacing w:val="-12"/>
                <w:sz w:val="24"/>
                <w:szCs w:val="24"/>
              </w:rPr>
              <w:t>ezet- és katasztrófavédelemben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Csurgai</w:t>
            </w:r>
            <w:proofErr w:type="spellEnd"/>
            <w:r w:rsidRPr="000D3040">
              <w:rPr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HKDID4428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Környezeti rehabilitáció elméleti és gyakorlati kérdései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Tóth Rudolf</w:t>
            </w:r>
          </w:p>
        </w:tc>
      </w:tr>
    </w:tbl>
    <w:p w:rsidR="008C2933" w:rsidRPr="000D3040" w:rsidRDefault="008C2933" w:rsidP="008C2933">
      <w:pPr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Pr="000D3040" w:rsidRDefault="008C2933" w:rsidP="008C2933">
      <w:pPr>
        <w:rPr>
          <w:rFonts w:ascii="Verdana" w:hAnsi="Verdana"/>
          <w:sz w:val="24"/>
          <w:szCs w:val="24"/>
        </w:rPr>
      </w:pPr>
      <w:r w:rsidRPr="000D3040">
        <w:rPr>
          <w:rFonts w:ascii="Verdana" w:hAnsi="Verdana"/>
          <w:sz w:val="24"/>
          <w:szCs w:val="24"/>
        </w:rPr>
        <w:br w:type="page"/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HKDID5100–KATONAI LOGISZTIKA, VÉDELEMGAZDASÁG</w:t>
      </w:r>
      <w:r w:rsidRPr="000D3040">
        <w:rPr>
          <w:b/>
          <w:sz w:val="24"/>
          <w:szCs w:val="24"/>
        </w:rPr>
        <w:br/>
        <w:t xml:space="preserve">KUTATÁSI TERÜLET </w:t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</w:p>
    <w:p w:rsidR="008C2933" w:rsidRDefault="008C2933" w:rsidP="008C2933">
      <w:pPr>
        <w:spacing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272"/>
        <w:gridCol w:w="4260"/>
        <w:gridCol w:w="2551"/>
      </w:tblGrid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D3040">
              <w:rPr>
                <w:b/>
                <w:sz w:val="24"/>
                <w:szCs w:val="24"/>
              </w:rPr>
              <w:t>HKDID5101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Katonai közlekedési logisztika</w:t>
            </w:r>
          </w:p>
          <w:p w:rsidR="008C2933" w:rsidRPr="000D3040" w:rsidRDefault="008C2933" w:rsidP="00A325D1">
            <w:pPr>
              <w:spacing w:after="100" w:afterAutospacing="1"/>
              <w:rPr>
                <w:b/>
                <w:i/>
                <w:sz w:val="24"/>
                <w:szCs w:val="24"/>
                <w:highlight w:val="yellow"/>
              </w:rPr>
            </w:pPr>
            <w:r w:rsidRPr="000D3040">
              <w:rPr>
                <w:b/>
                <w:i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b/>
                <w:sz w:val="24"/>
                <w:szCs w:val="24"/>
                <w:highlight w:val="yellow"/>
              </w:rPr>
            </w:pPr>
            <w:r w:rsidRPr="004F69B5">
              <w:rPr>
                <w:b/>
                <w:sz w:val="24"/>
                <w:szCs w:val="24"/>
              </w:rPr>
              <w:t xml:space="preserve">Dr. Horváth Attila </w:t>
            </w:r>
            <w:proofErr w:type="spellStart"/>
            <w:r w:rsidRPr="004F69B5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6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HKDID5104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/>
                <w:sz w:val="24"/>
                <w:szCs w:val="24"/>
              </w:rPr>
            </w:pPr>
            <w:proofErr w:type="spellStart"/>
            <w:r w:rsidRPr="000D3040">
              <w:rPr>
                <w:b/>
                <w:sz w:val="24"/>
                <w:szCs w:val="24"/>
              </w:rPr>
              <w:t>Védelemgazdaságtan</w:t>
            </w:r>
            <w:proofErr w:type="spellEnd"/>
          </w:p>
          <w:p w:rsidR="008C2933" w:rsidRPr="000D3040" w:rsidRDefault="008C2933" w:rsidP="00A325D1">
            <w:pPr>
              <w:spacing w:after="100" w:afterAutospacing="1"/>
              <w:rPr>
                <w:b/>
                <w:sz w:val="24"/>
                <w:szCs w:val="24"/>
              </w:rPr>
            </w:pPr>
            <w:r w:rsidRPr="000D3040">
              <w:rPr>
                <w:b/>
                <w:i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4F69B5" w:rsidRDefault="008C2933" w:rsidP="00A325D1">
            <w:pPr>
              <w:rPr>
                <w:b/>
                <w:sz w:val="24"/>
                <w:szCs w:val="24"/>
              </w:rPr>
            </w:pPr>
            <w:r w:rsidRPr="004F69B5">
              <w:rPr>
                <w:b/>
                <w:sz w:val="24"/>
                <w:szCs w:val="24"/>
              </w:rPr>
              <w:t xml:space="preserve">Dr. Király László </w:t>
            </w:r>
            <w:proofErr w:type="spellStart"/>
            <w:r w:rsidRPr="004F69B5"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Katonai műveletek közlekedési támogatása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Védelemgazdaság, haditechnikai külkereskedelem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Nógrádi György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</w:tbl>
    <w:p w:rsidR="008C2933" w:rsidRDefault="008C2933" w:rsidP="008C2933">
      <w:pPr>
        <w:spacing w:before="240"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0D3040" w:rsidRDefault="008C2933" w:rsidP="008C2933">
      <w:pPr>
        <w:spacing w:before="240" w:after="12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268"/>
        <w:gridCol w:w="2551"/>
      </w:tblGrid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D3040">
              <w:rPr>
                <w:sz w:val="24"/>
                <w:szCs w:val="24"/>
              </w:rPr>
              <w:t>HKDID5201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z w:val="24"/>
                <w:szCs w:val="24"/>
                <w:highlight w:val="yellow"/>
              </w:rPr>
            </w:pPr>
            <w:r w:rsidRPr="000D3040">
              <w:rPr>
                <w:sz w:val="24"/>
                <w:szCs w:val="24"/>
              </w:rPr>
              <w:t xml:space="preserve">A közlekedési hálózat katonai (védelmi) értékelése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Védelmi költségvetés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Nógrádi György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Hadigazdálkodás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Nógrádi György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Konténerbiztonság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  <w:r w:rsidRPr="000D3040">
              <w:rPr>
                <w:sz w:val="24"/>
                <w:szCs w:val="24"/>
              </w:rPr>
              <w:t xml:space="preserve"> / Csaba Zágon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 közlekedési hálózat fejlesztés és fenntartás katonai és kritikus infrastruktúra védelemi követelményei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Az ellátási láncok biztonsága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Ellátás, tárolás (anyagi támogatás)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</w:t>
            </w:r>
            <w:proofErr w:type="spellStart"/>
            <w:r w:rsidRPr="000D3040">
              <w:rPr>
                <w:sz w:val="24"/>
                <w:szCs w:val="24"/>
              </w:rPr>
              <w:t>Báthy</w:t>
            </w:r>
            <w:proofErr w:type="spellEnd"/>
            <w:r w:rsidRPr="000D3040">
              <w:rPr>
                <w:sz w:val="24"/>
                <w:szCs w:val="24"/>
              </w:rPr>
              <w:t xml:space="preserve"> Sándor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Katonai közlekedési rendszerelemek felkészítésének módszertana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Közlekedési rendszerfejlesztés és a közlekedéspolitika kapcsolatrendszere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ind w:right="-34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Közlekedési infrastruktúra-fejlesztés stratégiai kérdései.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ind w:right="-34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 katonai közlekedési rendszer komplex fejlesztése.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Hadszíntér előkészítéstől a kritikus infrastruktúra védelemig (KIV)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Király László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HKDID5217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Gazdasági biztonság, mint a nemzetbiztonság pillére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Csath</w:t>
            </w:r>
            <w:proofErr w:type="spellEnd"/>
            <w:r w:rsidRPr="000D3040">
              <w:rPr>
                <w:sz w:val="24"/>
                <w:szCs w:val="24"/>
              </w:rPr>
              <w:t xml:space="preserve"> Magdolna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HKDID5218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Közszolgálat és Logisztika fenntarthatósági aspektusai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Lakatos Péter PhD</w:t>
            </w:r>
          </w:p>
        </w:tc>
      </w:tr>
    </w:tbl>
    <w:p w:rsidR="008C2933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Pr="000D3040" w:rsidRDefault="008C2933" w:rsidP="008C2933">
      <w:pPr>
        <w:spacing w:before="120" w:after="100" w:afterAutospacing="1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KUTATÓI SZEMINÁRIUMI TANTÁRGYAK (2 kredit)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272"/>
        <w:gridCol w:w="4260"/>
        <w:gridCol w:w="2551"/>
      </w:tblGrid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i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 közlekedési hálózatok katonai (védelmi) felhasználásának elemzése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Horváth Attila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Védelemgazdaság - globalizáció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Nógrádi György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NATO védelemgazdasági aspektusa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Nógrádi György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7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Gazdaságbiztonság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Király László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7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Katonai közlekedési rendszerelemek felkészítésének módszertana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  <w:tr w:rsidR="008C2933" w:rsidRPr="000D3040" w:rsidTr="00A325D1">
        <w:trPr>
          <w:trHeight w:val="7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HKDID5406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 katonai szállítási feladatok végrehajtása során alkalmazható polgári szállítójárművek megfelelőségi vizsgálata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Szászi Gábor PhD</w:t>
            </w:r>
          </w:p>
        </w:tc>
      </w:tr>
    </w:tbl>
    <w:p w:rsidR="008C2933" w:rsidRDefault="008C2933" w:rsidP="008C2933">
      <w:pPr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Default="008C2933" w:rsidP="008C2933">
      <w:pPr>
        <w:jc w:val="center"/>
        <w:rPr>
          <w:b/>
          <w:sz w:val="24"/>
          <w:szCs w:val="24"/>
        </w:rPr>
      </w:pP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Pr="000D3040" w:rsidRDefault="008C2933" w:rsidP="008C2933">
      <w:pPr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lastRenderedPageBreak/>
        <w:t>HKDID6100 – BIZTONSÁGTECHNIKA KUTATÁSI TERÜLET</w:t>
      </w: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268"/>
        <w:gridCol w:w="2551"/>
      </w:tblGrid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HKDID6101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410"/>
              </w:tabs>
              <w:spacing w:before="100" w:beforeAutospacing="1" w:after="100" w:afterAutospacing="1"/>
              <w:rPr>
                <w:b/>
                <w:spacing w:val="-12"/>
                <w:sz w:val="24"/>
                <w:szCs w:val="24"/>
              </w:rPr>
            </w:pPr>
            <w:r w:rsidRPr="000D3040">
              <w:rPr>
                <w:b/>
                <w:spacing w:val="-12"/>
                <w:sz w:val="24"/>
                <w:szCs w:val="24"/>
              </w:rPr>
              <w:t xml:space="preserve">A biztonságtechnika tudományának alapjai </w:t>
            </w:r>
            <w:r w:rsidRPr="000D3040">
              <w:rPr>
                <w:b/>
                <w:spacing w:val="-12"/>
                <w:sz w:val="24"/>
                <w:szCs w:val="24"/>
              </w:rPr>
              <w:br/>
            </w:r>
            <w:r w:rsidRPr="000D3040">
              <w:rPr>
                <w:b/>
                <w:i/>
                <w:spacing w:val="-12"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Dr. Kiss Sándor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HKDID6109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410"/>
              </w:tabs>
              <w:spacing w:before="100" w:beforeAutospacing="1" w:after="100" w:afterAutospacing="1"/>
              <w:rPr>
                <w:b/>
                <w:spacing w:val="-12"/>
                <w:sz w:val="24"/>
                <w:szCs w:val="24"/>
              </w:rPr>
            </w:pPr>
            <w:r w:rsidRPr="000D3040">
              <w:rPr>
                <w:b/>
                <w:spacing w:val="-12"/>
                <w:sz w:val="24"/>
                <w:szCs w:val="24"/>
              </w:rPr>
              <w:t xml:space="preserve">Komplex vagyonvédelem technikai eszközrendszere </w:t>
            </w:r>
            <w:r w:rsidRPr="000D3040">
              <w:rPr>
                <w:b/>
                <w:i/>
                <w:spacing w:val="-12"/>
                <w:sz w:val="24"/>
                <w:szCs w:val="24"/>
              </w:rPr>
              <w:t>(Témától függően választható Kutatási területi kötelező tárgy)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410"/>
              </w:tabs>
              <w:spacing w:before="100" w:beforeAutospacing="1" w:after="100" w:afterAutospacing="1"/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Elektronikus biztonsági rendszerek műszaki megbízhatósága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Zsigmond Gyula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410"/>
              </w:tabs>
              <w:spacing w:before="100" w:beforeAutospacing="1" w:after="100" w:afterAutospacing="1"/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Repülésbiztonság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Varga Ferenc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keepNext/>
              <w:autoSpaceDN w:val="0"/>
              <w:rPr>
                <w:bCs/>
                <w:spacing w:val="-12"/>
                <w:sz w:val="24"/>
                <w:szCs w:val="24"/>
              </w:rPr>
            </w:pPr>
            <w:r w:rsidRPr="000D3040">
              <w:rPr>
                <w:bCs/>
                <w:spacing w:val="-12"/>
                <w:sz w:val="24"/>
                <w:szCs w:val="24"/>
              </w:rPr>
              <w:t>Robbantóanyagok és műszaki harcanyagok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Lukács László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Repülőeszközök gazdaságosságát, hatékonyságát és repülési biztonságát megvalósító sárkányszerkezeti megoldások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Óvári Gyula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Repülésmechanika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Békési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Személy- és vagyonvédelem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Berek Lajos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HKDID6108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2"/>
                <w:sz w:val="24"/>
                <w:szCs w:val="24"/>
              </w:rPr>
            </w:pPr>
            <w:r w:rsidRPr="000D3040">
              <w:rPr>
                <w:spacing w:val="-12"/>
                <w:sz w:val="24"/>
                <w:szCs w:val="24"/>
              </w:rPr>
              <w:t>A hazai katasztrófavédelem rendszere, elemei, működésének elvei és sajátosságai.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Tóth Rudolf PhD</w:t>
            </w:r>
          </w:p>
        </w:tc>
      </w:tr>
    </w:tbl>
    <w:p w:rsidR="008C2933" w:rsidRPr="000D3040" w:rsidRDefault="008C2933" w:rsidP="008C2933">
      <w:pPr>
        <w:spacing w:after="120"/>
        <w:rPr>
          <w:b/>
          <w:sz w:val="24"/>
          <w:szCs w:val="24"/>
        </w:rPr>
      </w:pPr>
    </w:p>
    <w:p w:rsidR="008C2933" w:rsidRPr="000D3040" w:rsidRDefault="008C2933" w:rsidP="008C2933">
      <w:pPr>
        <w:spacing w:after="120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268"/>
        <w:gridCol w:w="2551"/>
      </w:tblGrid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8"/>
                <w:sz w:val="24"/>
                <w:szCs w:val="24"/>
              </w:rPr>
            </w:pPr>
            <w:r w:rsidRPr="000D3040">
              <w:rPr>
                <w:spacing w:val="-8"/>
                <w:sz w:val="24"/>
                <w:szCs w:val="24"/>
              </w:rPr>
              <w:t>Különleges személyi védelmi eszközök a Légierőben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Jakab László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pacing w:val="-8"/>
                <w:sz w:val="24"/>
                <w:szCs w:val="24"/>
              </w:rPr>
            </w:pPr>
            <w:r w:rsidRPr="000D3040">
              <w:rPr>
                <w:spacing w:val="-8"/>
                <w:sz w:val="24"/>
                <w:szCs w:val="24"/>
              </w:rPr>
              <w:t>Elektronikus rendszerek megbízhatósága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Zsigmond Gyula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bCs/>
                <w:spacing w:val="-8"/>
                <w:sz w:val="24"/>
                <w:szCs w:val="24"/>
              </w:rPr>
            </w:pPr>
            <w:r w:rsidRPr="000D3040">
              <w:rPr>
                <w:spacing w:val="-8"/>
                <w:sz w:val="24"/>
                <w:szCs w:val="24"/>
              </w:rPr>
              <w:t>A repülésbiztonság elméleti alapjai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Varga Ferenc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8"/>
                <w:sz w:val="24"/>
                <w:szCs w:val="24"/>
              </w:rPr>
            </w:pPr>
            <w:r w:rsidRPr="000D3040">
              <w:rPr>
                <w:spacing w:val="-8"/>
                <w:sz w:val="24"/>
                <w:szCs w:val="24"/>
              </w:rPr>
              <w:t>Polgári védelem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Kiss Sándor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80"/>
              </w:tabs>
              <w:rPr>
                <w:spacing w:val="-8"/>
                <w:sz w:val="24"/>
                <w:szCs w:val="24"/>
              </w:rPr>
            </w:pPr>
            <w:r w:rsidRPr="000D3040">
              <w:rPr>
                <w:spacing w:val="-8"/>
                <w:sz w:val="24"/>
                <w:szCs w:val="24"/>
              </w:rPr>
              <w:t>Végeselem-módszer alkalmazása a biztonságtechnikában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Goda Tibor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8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Repülőeszközök sárkányának repülésbiztonsági rendszerei és gépészeti rendszereiben alkalmazott biztonságtechnikai megoldások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Óvári Gyula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tabs>
                <w:tab w:val="left" w:pos="1080"/>
              </w:tabs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Személy- és vagyonvédelem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Dr.. Berek Lajos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GPS alapú helymeghatározás a biztonságtechnikában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habil. Berek Tamás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Speciális fegyverek és fejlesztési irányaik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habil. Berek Tamás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IED és VBIED eszközök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Lukács László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85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 kárelhárítás és kárfelszámolás elmélete, gyakorlati megvalósításának követelményrendszere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Tóth Rudolf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lastRenderedPageBreak/>
              <w:t>HKDID6212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Alkalmazott statisztika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Horváth István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Nem halálos fegyverek katonai alkalmazása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Bartha Tibor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Veszélyes anyagok vizsgálatát biztosító létesítmények objektumvédelme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pacing w:val="-10"/>
                <w:sz w:val="24"/>
                <w:szCs w:val="24"/>
              </w:rPr>
            </w:pPr>
            <w:r w:rsidRPr="000D3040">
              <w:rPr>
                <w:spacing w:val="-10"/>
                <w:sz w:val="24"/>
                <w:szCs w:val="24"/>
              </w:rPr>
              <w:t>Az objektumvédelem komplex rendszereinek alkalmazhatósága az ivóvízellátás biztonsága érdekében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9D1991" w:rsidRDefault="008C2933" w:rsidP="00A325D1">
            <w:pPr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pacing w:val="-10"/>
                <w:sz w:val="24"/>
                <w:szCs w:val="24"/>
                <w:lang w:eastAsia="en-US"/>
              </w:rPr>
              <w:t>Műszaki megbízhatóság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</w:t>
            </w:r>
            <w:proofErr w:type="spellStart"/>
            <w:r w:rsidRPr="000D3040">
              <w:rPr>
                <w:sz w:val="24"/>
                <w:szCs w:val="24"/>
              </w:rPr>
              <w:t>Pokorádi</w:t>
            </w:r>
            <w:proofErr w:type="spellEnd"/>
            <w:r w:rsidRPr="000D3040">
              <w:rPr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9D1991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Technikai rendszerek modellvizsgálatai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</w:t>
            </w:r>
            <w:proofErr w:type="spellStart"/>
            <w:r w:rsidRPr="000D3040">
              <w:rPr>
                <w:sz w:val="24"/>
                <w:szCs w:val="24"/>
              </w:rPr>
              <w:t>Pokorádi</w:t>
            </w:r>
            <w:proofErr w:type="spellEnd"/>
            <w:r w:rsidRPr="000D3040">
              <w:rPr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HKDID6218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z w:val="24"/>
                <w:szCs w:val="24"/>
                <w:lang w:eastAsia="en-US"/>
              </w:rPr>
              <w:t>Üzemeltetési folyamatok modellvizsgálatai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</w:t>
            </w:r>
            <w:proofErr w:type="spellStart"/>
            <w:r w:rsidRPr="000D3040">
              <w:rPr>
                <w:sz w:val="24"/>
                <w:szCs w:val="24"/>
              </w:rPr>
              <w:t>Pokorádi</w:t>
            </w:r>
            <w:proofErr w:type="spellEnd"/>
            <w:r w:rsidRPr="000D3040">
              <w:rPr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HKDID6219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Az ergonómia gyakorlati alkalmazása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Dunai Pál PhD</w:t>
            </w:r>
          </w:p>
        </w:tc>
      </w:tr>
    </w:tbl>
    <w:p w:rsidR="008C2933" w:rsidRPr="000D3040" w:rsidRDefault="008C2933" w:rsidP="008C2933">
      <w:pPr>
        <w:rPr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KUTATÓI SZEMINÁRIUMI TANTÁRGYAK (2 kredit)</w:t>
      </w:r>
    </w:p>
    <w:p w:rsidR="008C2933" w:rsidRPr="000D3040" w:rsidRDefault="008C2933" w:rsidP="008C2933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268"/>
        <w:gridCol w:w="2551"/>
      </w:tblGrid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Kémiai biztonságtechnika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Kiss Sándor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Megelőző tűzvédelem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Kiss Sándor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Veszélyes hulladékok kezelése, ártalmatlanítása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Kiss Sándor PhD</w:t>
            </w:r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HKDID06407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Gépjárművek elektronikai védelmének fejlődési irányai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Kovács Tibor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Légi járművek egyéni és csoportos vészelhagyási biztonsági rendszerei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Óvári Gyula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Objektumvédelem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Berek Lajos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Rendezvénybiztosítás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Berek Lajos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rPr>
          <w:trHeight w:val="28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Kockázatelemzés a vagyonvédelemben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Berek Lajos </w:t>
            </w:r>
            <w:proofErr w:type="spellStart"/>
            <w:r w:rsidRPr="000D3040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Katasztrófa események pusztító hatásainak elemzése, műszaki – mentés, kárelhárítás, és/vagy logisztikai támogatás szemszögéből.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Tóth Rudolf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Nem halálos fegyverek alkalmazása a személy és vagyonvédelemben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Bartha Tibor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HKDID6414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Az ipari nagyberuházások vagyonvédelmi sajátosságai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Berek Tamás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HKDID6415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Repülésbiztonság humán tényezői, hirtelen cselekvőképtelenség okai és megelőzésük lehetőségének ergonómiai eszközrendszere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Szabó Sándor András PhD</w:t>
            </w:r>
          </w:p>
        </w:tc>
      </w:tr>
    </w:tbl>
    <w:p w:rsidR="008C2933" w:rsidRPr="000D3040" w:rsidRDefault="008C2933" w:rsidP="008C2933">
      <w:pPr>
        <w:jc w:val="center"/>
        <w:rPr>
          <w:b/>
          <w:sz w:val="24"/>
          <w:szCs w:val="24"/>
        </w:rPr>
      </w:pPr>
    </w:p>
    <w:p w:rsidR="008C2933" w:rsidRPr="000D3040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8C2933" w:rsidRPr="000D3040" w:rsidRDefault="008C2933" w:rsidP="008C2933">
      <w:pPr>
        <w:spacing w:before="100" w:after="100"/>
        <w:rPr>
          <w:sz w:val="24"/>
          <w:szCs w:val="24"/>
        </w:rPr>
      </w:pPr>
    </w:p>
    <w:p w:rsidR="008C2933" w:rsidRDefault="008C2933" w:rsidP="008C2933">
      <w:pPr>
        <w:spacing w:after="120"/>
        <w:jc w:val="center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br w:type="page"/>
      </w:r>
      <w:r w:rsidRPr="000D3040">
        <w:rPr>
          <w:b/>
          <w:sz w:val="24"/>
          <w:szCs w:val="24"/>
        </w:rPr>
        <w:lastRenderedPageBreak/>
        <w:t xml:space="preserve">HKDID7100 – KATASZTRÓFAVÉDELEM KUTATÁSI TERÜLET </w:t>
      </w:r>
    </w:p>
    <w:p w:rsidR="008C2933" w:rsidRPr="00826693" w:rsidRDefault="008C2933" w:rsidP="008C2933">
      <w:pPr>
        <w:spacing w:after="120"/>
        <w:jc w:val="center"/>
        <w:rPr>
          <w:b/>
          <w:sz w:val="16"/>
          <w:szCs w:val="16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KÖTELEZŐEN VÁLASZTHATÓ SZIGORLATI TANTÁRGYAK (6 kredit)</w:t>
      </w:r>
    </w:p>
    <w:p w:rsidR="008C2933" w:rsidRPr="00826693" w:rsidRDefault="008C2933" w:rsidP="008C2933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263"/>
        <w:gridCol w:w="4126"/>
        <w:gridCol w:w="2835"/>
      </w:tblGrid>
      <w:tr w:rsidR="008C2933" w:rsidRPr="000D3040" w:rsidTr="00A325D1">
        <w:tc>
          <w:tcPr>
            <w:tcW w:w="1665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26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835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vAlign w:val="center"/>
          </w:tcPr>
          <w:p w:rsidR="008C2933" w:rsidRPr="000D3040" w:rsidRDefault="008C2933" w:rsidP="00A325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b/>
                <w:sz w:val="24"/>
                <w:szCs w:val="24"/>
                <w:lang w:eastAsia="en-US"/>
              </w:rPr>
              <w:t>HKDID7110</w:t>
            </w:r>
          </w:p>
        </w:tc>
        <w:tc>
          <w:tcPr>
            <w:tcW w:w="1263" w:type="dxa"/>
          </w:tcPr>
          <w:p w:rsidR="008C2933" w:rsidRPr="000D3040" w:rsidRDefault="008C2933" w:rsidP="00A325D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b/>
                <w:sz w:val="24"/>
                <w:szCs w:val="24"/>
                <w:lang w:eastAsia="en-US"/>
              </w:rPr>
              <w:t>KV</w:t>
            </w:r>
          </w:p>
        </w:tc>
        <w:tc>
          <w:tcPr>
            <w:tcW w:w="4126" w:type="dxa"/>
          </w:tcPr>
          <w:p w:rsidR="008C2933" w:rsidRDefault="008C2933" w:rsidP="00A325D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Katasztrófavédelem</w:t>
            </w:r>
          </w:p>
          <w:p w:rsidR="008C2933" w:rsidRPr="000D3040" w:rsidRDefault="008C2933" w:rsidP="00A325D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D3040">
              <w:rPr>
                <w:b/>
                <w:i/>
                <w:sz w:val="24"/>
                <w:szCs w:val="24"/>
              </w:rPr>
              <w:t>(Kutatási területi kötelező tárgy)</w:t>
            </w:r>
          </w:p>
        </w:tc>
        <w:tc>
          <w:tcPr>
            <w:tcW w:w="2835" w:type="dxa"/>
          </w:tcPr>
          <w:p w:rsidR="008C2933" w:rsidRPr="001B03C0" w:rsidRDefault="008C2933" w:rsidP="00A325D1">
            <w:pPr>
              <w:rPr>
                <w:b/>
                <w:spacing w:val="-10"/>
                <w:sz w:val="24"/>
                <w:szCs w:val="24"/>
              </w:rPr>
            </w:pPr>
            <w:r w:rsidRPr="001B03C0">
              <w:rPr>
                <w:b/>
                <w:spacing w:val="-10"/>
                <w:sz w:val="24"/>
                <w:szCs w:val="24"/>
              </w:rPr>
              <w:t xml:space="preserve">Prof. em. Solymosi József </w:t>
            </w:r>
            <w:proofErr w:type="spellStart"/>
            <w:r w:rsidRPr="001B03C0">
              <w:rPr>
                <w:b/>
                <w:spacing w:val="-10"/>
                <w:sz w:val="24"/>
                <w:szCs w:val="24"/>
              </w:rPr>
              <w:t>DSc</w:t>
            </w:r>
            <w:proofErr w:type="spellEnd"/>
          </w:p>
          <w:p w:rsidR="008C2933" w:rsidRPr="001B03C0" w:rsidRDefault="008C2933" w:rsidP="00A325D1">
            <w:pPr>
              <w:rPr>
                <w:rFonts w:eastAsia="Calibri"/>
                <w:b/>
                <w:spacing w:val="-10"/>
                <w:sz w:val="24"/>
                <w:szCs w:val="24"/>
                <w:lang w:eastAsia="en-US"/>
              </w:rPr>
            </w:pPr>
            <w:r w:rsidRPr="001B03C0">
              <w:rPr>
                <w:b/>
                <w:spacing w:val="-10"/>
                <w:sz w:val="24"/>
                <w:szCs w:val="24"/>
              </w:rPr>
              <w:t xml:space="preserve">Dr. </w:t>
            </w:r>
            <w:proofErr w:type="spellStart"/>
            <w:r w:rsidRPr="001B03C0">
              <w:rPr>
                <w:b/>
                <w:spacing w:val="-10"/>
                <w:sz w:val="24"/>
                <w:szCs w:val="24"/>
              </w:rPr>
              <w:t>Dobor</w:t>
            </w:r>
            <w:proofErr w:type="spellEnd"/>
            <w:r w:rsidRPr="001B03C0">
              <w:rPr>
                <w:b/>
                <w:spacing w:val="-10"/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rPr>
          <w:trHeight w:val="70"/>
        </w:trPr>
        <w:tc>
          <w:tcPr>
            <w:tcW w:w="1665" w:type="dxa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HKDID7109</w:t>
            </w:r>
          </w:p>
        </w:tc>
        <w:tc>
          <w:tcPr>
            <w:tcW w:w="1263" w:type="dxa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26" w:type="dxa"/>
          </w:tcPr>
          <w:p w:rsidR="008C2933" w:rsidRPr="000D3040" w:rsidRDefault="008C2933" w:rsidP="00A325D1">
            <w:pPr>
              <w:tabs>
                <w:tab w:val="left" w:pos="1020"/>
              </w:tabs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Iparbiztonsági igazgatás</w:t>
            </w:r>
          </w:p>
        </w:tc>
        <w:tc>
          <w:tcPr>
            <w:tcW w:w="2835" w:type="dxa"/>
            <w:vAlign w:val="center"/>
          </w:tcPr>
          <w:p w:rsidR="008C2933" w:rsidRPr="001B03C0" w:rsidRDefault="008C2933" w:rsidP="00A325D1">
            <w:pPr>
              <w:rPr>
                <w:spacing w:val="-10"/>
                <w:sz w:val="24"/>
                <w:szCs w:val="24"/>
              </w:rPr>
            </w:pPr>
            <w:r w:rsidRPr="001B03C0">
              <w:rPr>
                <w:spacing w:val="-10"/>
                <w:sz w:val="24"/>
                <w:szCs w:val="24"/>
              </w:rPr>
              <w:t>Dr. Kátai-Urbán Lajos PhD</w:t>
            </w:r>
          </w:p>
        </w:tc>
      </w:tr>
      <w:tr w:rsidR="008C2933" w:rsidRPr="000D3040" w:rsidTr="00A325D1">
        <w:trPr>
          <w:trHeight w:val="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HKDID7111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tabs>
                <w:tab w:val="left" w:pos="1020"/>
              </w:tabs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Polgári védelem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1B03C0" w:rsidRDefault="008C2933" w:rsidP="00A325D1">
            <w:pPr>
              <w:rPr>
                <w:spacing w:val="-12"/>
                <w:sz w:val="24"/>
                <w:szCs w:val="24"/>
              </w:rPr>
            </w:pPr>
            <w:r w:rsidRPr="001B03C0">
              <w:rPr>
                <w:spacing w:val="-12"/>
                <w:sz w:val="24"/>
                <w:szCs w:val="24"/>
              </w:rPr>
              <w:t>Dr. habil. Endrődi István PhD</w:t>
            </w:r>
          </w:p>
        </w:tc>
      </w:tr>
      <w:tr w:rsidR="008C2933" w:rsidRPr="000D3040" w:rsidTr="00A325D1">
        <w:trPr>
          <w:trHeight w:val="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HKDID7112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tabs>
                <w:tab w:val="left" w:pos="1020"/>
              </w:tabs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Nukleáris biztonság és baleset elhárítás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1B03C0" w:rsidRDefault="008C2933" w:rsidP="00A325D1">
            <w:pPr>
              <w:rPr>
                <w:spacing w:val="-12"/>
                <w:sz w:val="24"/>
                <w:szCs w:val="24"/>
              </w:rPr>
            </w:pPr>
            <w:r w:rsidRPr="001B03C0">
              <w:rPr>
                <w:spacing w:val="-12"/>
                <w:sz w:val="24"/>
                <w:szCs w:val="24"/>
              </w:rPr>
              <w:t>Dr. habil. Pátzay György PhD Dr. Horváth Kristóf PhD</w:t>
            </w:r>
          </w:p>
        </w:tc>
      </w:tr>
      <w:tr w:rsidR="008C2933" w:rsidRPr="000D3040" w:rsidTr="00A325D1">
        <w:trPr>
          <w:trHeight w:val="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HKDID7113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KV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tabs>
                <w:tab w:val="left" w:pos="1020"/>
              </w:tabs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Tűzvédelem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1B03C0" w:rsidRDefault="008C2933" w:rsidP="00A325D1">
            <w:pPr>
              <w:rPr>
                <w:spacing w:val="-10"/>
                <w:sz w:val="24"/>
                <w:szCs w:val="24"/>
              </w:rPr>
            </w:pPr>
            <w:r w:rsidRPr="001B03C0">
              <w:rPr>
                <w:bCs/>
                <w:spacing w:val="-10"/>
                <w:sz w:val="24"/>
                <w:szCs w:val="24"/>
              </w:rPr>
              <w:t xml:space="preserve">Prof. Dr. </w:t>
            </w:r>
            <w:proofErr w:type="spellStart"/>
            <w:r w:rsidRPr="001B03C0">
              <w:rPr>
                <w:bCs/>
                <w:spacing w:val="-10"/>
                <w:sz w:val="24"/>
                <w:szCs w:val="24"/>
              </w:rPr>
              <w:t>Bleszity</w:t>
            </w:r>
            <w:proofErr w:type="spellEnd"/>
            <w:r w:rsidRPr="001B03C0">
              <w:rPr>
                <w:bCs/>
                <w:spacing w:val="-10"/>
                <w:sz w:val="24"/>
                <w:szCs w:val="24"/>
              </w:rPr>
              <w:t xml:space="preserve"> János </w:t>
            </w:r>
            <w:proofErr w:type="spellStart"/>
            <w:r w:rsidRPr="001B03C0">
              <w:rPr>
                <w:bCs/>
                <w:spacing w:val="-10"/>
                <w:sz w:val="24"/>
                <w:szCs w:val="24"/>
              </w:rPr>
              <w:t>CSc</w:t>
            </w:r>
            <w:proofErr w:type="spellEnd"/>
            <w:r w:rsidRPr="001B03C0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1B03C0">
              <w:rPr>
                <w:spacing w:val="-10"/>
                <w:sz w:val="24"/>
                <w:szCs w:val="24"/>
              </w:rPr>
              <w:t xml:space="preserve">Dr. </w:t>
            </w:r>
            <w:proofErr w:type="spellStart"/>
            <w:r w:rsidRPr="001B03C0">
              <w:rPr>
                <w:spacing w:val="-10"/>
                <w:sz w:val="24"/>
                <w:szCs w:val="24"/>
              </w:rPr>
              <w:t>Restás</w:t>
            </w:r>
            <w:proofErr w:type="spellEnd"/>
            <w:r w:rsidRPr="001B03C0">
              <w:rPr>
                <w:spacing w:val="-10"/>
                <w:sz w:val="24"/>
                <w:szCs w:val="24"/>
              </w:rPr>
              <w:t xml:space="preserve"> Ágoston PhD</w:t>
            </w:r>
          </w:p>
        </w:tc>
      </w:tr>
    </w:tbl>
    <w:p w:rsidR="008C2933" w:rsidRPr="00826693" w:rsidRDefault="008C2933" w:rsidP="008C2933">
      <w:pPr>
        <w:rPr>
          <w:b/>
          <w:sz w:val="16"/>
          <w:szCs w:val="16"/>
        </w:rPr>
      </w:pPr>
    </w:p>
    <w:p w:rsidR="008C2933" w:rsidRDefault="008C2933" w:rsidP="008C2933">
      <w:pPr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VÁLASZTHATÓ KOLLOKVIUMI TANTÁRGYAK (3 kredit)</w:t>
      </w:r>
    </w:p>
    <w:p w:rsidR="008C2933" w:rsidRPr="00826693" w:rsidRDefault="008C2933" w:rsidP="008C2933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54"/>
        <w:gridCol w:w="8"/>
        <w:gridCol w:w="4124"/>
        <w:gridCol w:w="2835"/>
      </w:tblGrid>
      <w:tr w:rsidR="008C2933" w:rsidRPr="000D3040" w:rsidTr="00A325D1">
        <w:trPr>
          <w:trHeight w:val="433"/>
        </w:trPr>
        <w:tc>
          <w:tcPr>
            <w:tcW w:w="1668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2" w:type="dxa"/>
            <w:gridSpan w:val="2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124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835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z w:val="24"/>
                <w:szCs w:val="24"/>
                <w:lang w:eastAsia="en-US"/>
              </w:rPr>
              <w:t>HKDID7206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826693" w:rsidRDefault="008C2933" w:rsidP="00A325D1">
            <w:pPr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826693">
              <w:rPr>
                <w:rFonts w:eastAsia="Calibri"/>
                <w:spacing w:val="-10"/>
                <w:sz w:val="24"/>
                <w:szCs w:val="24"/>
                <w:lang w:eastAsia="en-US"/>
              </w:rPr>
              <w:t>Elektronikus kormányzat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3" w:rsidRPr="000D3040" w:rsidRDefault="008C2933" w:rsidP="00A32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3040">
              <w:rPr>
                <w:rFonts w:eastAsia="Calibri"/>
                <w:sz w:val="24"/>
                <w:szCs w:val="24"/>
                <w:lang w:eastAsia="en-US"/>
              </w:rPr>
              <w:t xml:space="preserve">Dr. Munk Sándor </w:t>
            </w:r>
            <w:proofErr w:type="spellStart"/>
            <w:r w:rsidRPr="000D3040">
              <w:rPr>
                <w:rFonts w:eastAsia="Calibri"/>
                <w:sz w:val="24"/>
                <w:szCs w:val="24"/>
                <w:lang w:eastAsia="en-US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Veszélyes anyagok és kárelhárításuk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Dobor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Katasztrófavédelmi feladatok a létfontosságú rendszerek és létesítmények biztonsága területén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Dr. Bognár Balázs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Radiológia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habil. Pátzay György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Környezet- és katasztrófavédelmi monitoring rendszerek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bCs/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Dr. Vass Gyula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Tűzvédelmi ismeretek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Dr. Komjáthy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Katasztrófa (pánik) pszichológia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Prof. Dr. Bolgár Judit </w:t>
            </w:r>
            <w:proofErr w:type="spellStart"/>
            <w:r w:rsidRPr="000D3040">
              <w:rPr>
                <w:bCs/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A környezet- és a katasztrófavédelem önkormányzati és rendvédelmi feladatai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habil. </w:t>
            </w:r>
            <w:r w:rsidRPr="000D3040">
              <w:rPr>
                <w:bCs/>
                <w:sz w:val="24"/>
                <w:szCs w:val="24"/>
              </w:rPr>
              <w:t>Endrődi István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A katasztrófavédelem szervezeti és irányítási kérdései, különösen az árvízvédelem területén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Muhoray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Árpád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Bővített sugárvédelmi ismeretek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>Dr. Vincze Árpád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Súlyos balesetek elleni védekezés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Kátai-Urbán Lajos PhD 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Veszélyhelyzet tervezés és kezelés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Muhoray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Árpád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Veszélyes anyagok szállítása és logisztikája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Kátai-Urbán Lajos PhD 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Műszaki mentés tervezése, szervezése és végrehajtása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PántyaPéter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Tüzek oltásának tervezése, szervezése és végrehajtása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habil. </w:t>
            </w:r>
            <w:proofErr w:type="spellStart"/>
            <w:r w:rsidRPr="000D3040">
              <w:rPr>
                <w:bCs/>
                <w:sz w:val="24"/>
                <w:szCs w:val="24"/>
              </w:rPr>
              <w:t>Restás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Ágoston PhD</w:t>
            </w:r>
          </w:p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Bérczi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HKDID7231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V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 w:line="244" w:lineRule="atLeast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A lakosság veszélyhelyzeti felkészítésének elmélete és gyakorlati kérdései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bCs/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Hornyacsek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Júlia PhD</w:t>
            </w:r>
          </w:p>
        </w:tc>
      </w:tr>
    </w:tbl>
    <w:p w:rsidR="008C2933" w:rsidRPr="000D3040" w:rsidRDefault="008C2933" w:rsidP="008C2933">
      <w:pPr>
        <w:spacing w:after="120"/>
        <w:rPr>
          <w:rFonts w:ascii="Verdana" w:hAnsi="Verdana"/>
          <w:b/>
          <w:sz w:val="24"/>
          <w:szCs w:val="24"/>
        </w:rPr>
      </w:pPr>
    </w:p>
    <w:p w:rsidR="008C2933" w:rsidRDefault="008C2933" w:rsidP="008C293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2933" w:rsidRDefault="008C2933" w:rsidP="008C2933">
      <w:pPr>
        <w:spacing w:after="120"/>
        <w:rPr>
          <w:b/>
          <w:sz w:val="24"/>
          <w:szCs w:val="24"/>
        </w:rPr>
      </w:pPr>
      <w:r w:rsidRPr="004836B6">
        <w:rPr>
          <w:b/>
          <w:sz w:val="24"/>
          <w:szCs w:val="24"/>
        </w:rPr>
        <w:lastRenderedPageBreak/>
        <w:t>KUTATÓI SZEMINÁRIUMI TANTÁRGYAK (2 kredit)</w:t>
      </w:r>
    </w:p>
    <w:p w:rsidR="008C2933" w:rsidRPr="004836B6" w:rsidRDefault="008C2933" w:rsidP="008C2933">
      <w:pPr>
        <w:spacing w:after="120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63"/>
        <w:gridCol w:w="4268"/>
        <w:gridCol w:w="2693"/>
      </w:tblGrid>
      <w:tr w:rsidR="008C2933" w:rsidRPr="000D3040" w:rsidTr="00A325D1">
        <w:tc>
          <w:tcPr>
            <w:tcW w:w="1665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Kódszám</w:t>
            </w:r>
          </w:p>
        </w:tc>
        <w:tc>
          <w:tcPr>
            <w:tcW w:w="126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 jellege</w:t>
            </w:r>
          </w:p>
        </w:tc>
        <w:tc>
          <w:tcPr>
            <w:tcW w:w="4268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Tantárgy/kutatói szeminárium megnevezése</w:t>
            </w:r>
          </w:p>
        </w:tc>
        <w:tc>
          <w:tcPr>
            <w:tcW w:w="269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D3040">
              <w:rPr>
                <w:b/>
                <w:sz w:val="24"/>
                <w:szCs w:val="24"/>
              </w:rPr>
              <w:t>Tantárgyfelelős neve</w:t>
            </w:r>
          </w:p>
        </w:tc>
      </w:tr>
      <w:tr w:rsidR="008C2933" w:rsidRPr="000D3040" w:rsidTr="00A325D1">
        <w:tc>
          <w:tcPr>
            <w:tcW w:w="1665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HKDID7404</w:t>
            </w:r>
          </w:p>
        </w:tc>
        <w:tc>
          <w:tcPr>
            <w:tcW w:w="126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vAlign w:val="center"/>
          </w:tcPr>
          <w:p w:rsidR="008C2933" w:rsidRPr="00826693" w:rsidRDefault="008C2933" w:rsidP="00A325D1">
            <w:pPr>
              <w:spacing w:before="100" w:beforeAutospacing="1" w:after="100" w:afterAutospacing="1"/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Kormányzati és vezetési informatika</w:t>
            </w:r>
          </w:p>
        </w:tc>
        <w:tc>
          <w:tcPr>
            <w:tcW w:w="269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Munk Sándor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shd w:val="clear" w:color="auto" w:fill="auto"/>
            <w:vAlign w:val="center"/>
          </w:tcPr>
          <w:p w:rsidR="008C2933" w:rsidRPr="000D3040" w:rsidRDefault="008C2933" w:rsidP="00A325D1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HKDID7418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8C2933" w:rsidRPr="00826693" w:rsidRDefault="008C2933" w:rsidP="00A325D1">
            <w:pPr>
              <w:rPr>
                <w:bCs/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Sugárvédelmi ismeretek és nukleáris baleset-elhárítás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habil. Pátzay György PhD</w:t>
            </w:r>
          </w:p>
        </w:tc>
      </w:tr>
      <w:tr w:rsidR="008C2933" w:rsidRPr="000D3040" w:rsidTr="00A325D1">
        <w:tc>
          <w:tcPr>
            <w:tcW w:w="1665" w:type="dxa"/>
            <w:shd w:val="clear" w:color="auto" w:fill="auto"/>
          </w:tcPr>
          <w:p w:rsidR="008C2933" w:rsidRPr="000D3040" w:rsidRDefault="008C2933" w:rsidP="00A325D1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HKDID7419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8C2933" w:rsidRPr="00826693" w:rsidRDefault="008C2933" w:rsidP="00A325D1">
            <w:pPr>
              <w:rPr>
                <w:bCs/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Iparbiztonsági esettanulmányok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Dobor</w:t>
            </w:r>
            <w:proofErr w:type="spellEnd"/>
            <w:r w:rsidRPr="000D3040">
              <w:rPr>
                <w:sz w:val="24"/>
                <w:szCs w:val="24"/>
              </w:rPr>
              <w:t xml:space="preserve"> József PhD</w:t>
            </w:r>
          </w:p>
        </w:tc>
      </w:tr>
      <w:tr w:rsidR="008C2933" w:rsidRPr="000D3040" w:rsidTr="00A325D1">
        <w:tc>
          <w:tcPr>
            <w:tcW w:w="1665" w:type="dxa"/>
            <w:vAlign w:val="center"/>
          </w:tcPr>
          <w:p w:rsidR="008C2933" w:rsidRPr="000D3040" w:rsidRDefault="008C2933" w:rsidP="00A325D1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HKDID7420</w:t>
            </w:r>
          </w:p>
        </w:tc>
        <w:tc>
          <w:tcPr>
            <w:tcW w:w="1263" w:type="dxa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vAlign w:val="center"/>
          </w:tcPr>
          <w:p w:rsidR="008C2933" w:rsidRPr="00826693" w:rsidRDefault="008C2933" w:rsidP="00A325D1">
            <w:pPr>
              <w:rPr>
                <w:bCs/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Iparbiztonsági célú kockázat- és következmény elemzés</w:t>
            </w:r>
          </w:p>
        </w:tc>
        <w:tc>
          <w:tcPr>
            <w:tcW w:w="2693" w:type="dxa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Szakál</w:t>
            </w:r>
            <w:proofErr w:type="spellEnd"/>
            <w:r w:rsidRPr="000D3040">
              <w:rPr>
                <w:sz w:val="24"/>
                <w:szCs w:val="24"/>
              </w:rPr>
              <w:t xml:space="preserve"> Béla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Cimer</w:t>
            </w:r>
            <w:proofErr w:type="spellEnd"/>
            <w:r w:rsidRPr="000D3040">
              <w:rPr>
                <w:sz w:val="24"/>
                <w:szCs w:val="24"/>
              </w:rPr>
              <w:t xml:space="preserve"> Zsolt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Katasztrófa-felderítés és helyzetértékelés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Prof. Dr. Halász László </w:t>
            </w:r>
            <w:proofErr w:type="spellStart"/>
            <w:r w:rsidRPr="000D3040">
              <w:rPr>
                <w:sz w:val="24"/>
                <w:szCs w:val="24"/>
              </w:rPr>
              <w:t>DSc</w:t>
            </w:r>
            <w:proofErr w:type="spellEnd"/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Lévai Zoltán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Tűzvizsgálati tevékenység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Prof. Dr. </w:t>
            </w:r>
            <w:proofErr w:type="spellStart"/>
            <w:r w:rsidRPr="000D3040">
              <w:rPr>
                <w:bCs/>
                <w:sz w:val="24"/>
                <w:szCs w:val="24"/>
              </w:rPr>
              <w:t>Bleszity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János </w:t>
            </w:r>
            <w:proofErr w:type="spellStart"/>
            <w:r w:rsidRPr="000D3040">
              <w:rPr>
                <w:bCs/>
                <w:sz w:val="24"/>
                <w:szCs w:val="24"/>
              </w:rPr>
              <w:t>CSc</w:t>
            </w:r>
            <w:proofErr w:type="spellEnd"/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Tűzvédelmi megelőző tevékenységek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habil. </w:t>
            </w:r>
            <w:proofErr w:type="spellStart"/>
            <w:r w:rsidRPr="000D3040">
              <w:rPr>
                <w:sz w:val="24"/>
                <w:szCs w:val="24"/>
              </w:rPr>
              <w:t>Restás</w:t>
            </w:r>
            <w:proofErr w:type="spellEnd"/>
            <w:r w:rsidRPr="000D3040">
              <w:rPr>
                <w:sz w:val="24"/>
                <w:szCs w:val="24"/>
              </w:rPr>
              <w:t xml:space="preserve"> Ágoston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 xml:space="preserve">Tűzoltói beavatkozások biztonsága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bCs/>
                <w:sz w:val="24"/>
                <w:szCs w:val="24"/>
              </w:rPr>
              <w:t>PántyaPéter</w:t>
            </w:r>
            <w:proofErr w:type="spellEnd"/>
            <w:r w:rsidRPr="000D3040">
              <w:rPr>
                <w:bCs/>
                <w:sz w:val="24"/>
                <w:szCs w:val="24"/>
              </w:rPr>
              <w:t xml:space="preserve"> 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D3040">
              <w:rPr>
                <w:sz w:val="24"/>
                <w:szCs w:val="24"/>
              </w:rPr>
              <w:t>HKDID7425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 xml:space="preserve">Iparbiztonsági hatósági és felügyeleti tevékenység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Vass Gyula PhD</w:t>
            </w:r>
          </w:p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Hoffmann Imre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 xml:space="preserve">A katasztrófák és a földrajzi tér </w:t>
            </w:r>
            <w:proofErr w:type="spellStart"/>
            <w:r w:rsidRPr="00826693">
              <w:rPr>
                <w:spacing w:val="-10"/>
                <w:sz w:val="24"/>
                <w:szCs w:val="24"/>
              </w:rPr>
              <w:t>kapcso-latrendszere</w:t>
            </w:r>
            <w:proofErr w:type="spellEnd"/>
            <w:r w:rsidRPr="00826693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Siposné dr. </w:t>
            </w:r>
            <w:proofErr w:type="spellStart"/>
            <w:r w:rsidRPr="000D3040">
              <w:rPr>
                <w:sz w:val="24"/>
                <w:szCs w:val="24"/>
              </w:rPr>
              <w:t>Kecskeméthy</w:t>
            </w:r>
            <w:proofErr w:type="spellEnd"/>
            <w:r w:rsidRPr="000D3040">
              <w:rPr>
                <w:sz w:val="24"/>
                <w:szCs w:val="24"/>
              </w:rPr>
              <w:t xml:space="preserve"> Klára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Műszaki mentések elmélete és gyakorlata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Dr. Kuti Rajmund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A lakosság védelmének időszerű kérdései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Hornyacsek</w:t>
            </w:r>
            <w:proofErr w:type="spellEnd"/>
            <w:r w:rsidRPr="000D3040">
              <w:rPr>
                <w:sz w:val="24"/>
                <w:szCs w:val="24"/>
              </w:rPr>
              <w:t xml:space="preserve"> Júlia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Műszaki menedzsment a természeti és civilizációs katasztrófák következményeinek felszámolása során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Muhoray</w:t>
            </w:r>
            <w:proofErr w:type="spellEnd"/>
            <w:r w:rsidRPr="000D3040">
              <w:rPr>
                <w:sz w:val="24"/>
                <w:szCs w:val="24"/>
              </w:rPr>
              <w:t xml:space="preserve"> Árpád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HKDID7430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 w:rsidRPr="00826693">
              <w:rPr>
                <w:spacing w:val="-10"/>
                <w:sz w:val="24"/>
                <w:szCs w:val="24"/>
              </w:rPr>
              <w:t>Extrém körülmények közötti tűzoltói beavatkozások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 w:rsidRPr="000D3040">
              <w:rPr>
                <w:sz w:val="24"/>
                <w:szCs w:val="24"/>
              </w:rPr>
              <w:t xml:space="preserve">Dr. </w:t>
            </w:r>
            <w:proofErr w:type="spellStart"/>
            <w:r w:rsidRPr="000D3040">
              <w:rPr>
                <w:sz w:val="24"/>
                <w:szCs w:val="24"/>
              </w:rPr>
              <w:t>Bérczi</w:t>
            </w:r>
            <w:proofErr w:type="spellEnd"/>
            <w:r w:rsidRPr="000D3040">
              <w:rPr>
                <w:sz w:val="24"/>
                <w:szCs w:val="24"/>
              </w:rPr>
              <w:t xml:space="preserve"> László PhD</w:t>
            </w:r>
          </w:p>
        </w:tc>
      </w:tr>
      <w:tr w:rsidR="008C2933" w:rsidRPr="000D3040" w:rsidTr="00A325D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HKDID7431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826693" w:rsidRDefault="008C2933" w:rsidP="00A325D1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A katasztrófák és válsághelyzetek egészségügyi hatásainak vizsgálata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3" w:rsidRPr="000D3040" w:rsidRDefault="008C2933" w:rsidP="00A32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Révai Róbert PhD</w:t>
            </w:r>
          </w:p>
        </w:tc>
      </w:tr>
    </w:tbl>
    <w:p w:rsidR="008C2933" w:rsidRPr="000D3040" w:rsidRDefault="008C2933" w:rsidP="008C2933">
      <w:pPr>
        <w:numPr>
          <w:ilvl w:val="0"/>
          <w:numId w:val="24"/>
        </w:numPr>
        <w:spacing w:before="100" w:after="100" w:line="276" w:lineRule="auto"/>
        <w:rPr>
          <w:b/>
          <w:sz w:val="24"/>
          <w:szCs w:val="24"/>
        </w:rPr>
      </w:pPr>
      <w:r w:rsidRPr="000D3040">
        <w:rPr>
          <w:b/>
          <w:sz w:val="24"/>
          <w:szCs w:val="24"/>
        </w:rPr>
        <w:t>A félkövér betűs tárgy a kötelezően választandó szigorlati főtárgy!</w:t>
      </w:r>
    </w:p>
    <w:p w:rsidR="00B06824" w:rsidRDefault="00B06824" w:rsidP="008C2933">
      <w:pPr>
        <w:jc w:val="center"/>
        <w:rPr>
          <w:b/>
        </w:rPr>
      </w:pPr>
    </w:p>
    <w:p w:rsidR="00AF1F72" w:rsidRDefault="00B06824" w:rsidP="00AF1F72">
      <w:pPr>
        <w:pStyle w:val="lfej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81FD9" w:rsidRPr="00181FD9">
        <w:rPr>
          <w:sz w:val="24"/>
          <w:szCs w:val="24"/>
        </w:rPr>
        <w:lastRenderedPageBreak/>
        <w:t>3. melléklet</w:t>
      </w:r>
    </w:p>
    <w:p w:rsidR="00181FD9" w:rsidRDefault="00181FD9" w:rsidP="00215253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9A2FF3" w:rsidRPr="00D74631" w:rsidRDefault="009A2FF3" w:rsidP="00215253">
      <w:pPr>
        <w:pStyle w:val="lfej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  <w:r w:rsidRPr="00D74631">
        <w:rPr>
          <w:b/>
          <w:sz w:val="24"/>
          <w:szCs w:val="24"/>
        </w:rPr>
        <w:t>A TUDOMÁNYOS KUTATÁSI TEVÉKENYSÉG KREDIT ÉRTÉKEI</w:t>
      </w:r>
      <w:r w:rsidRPr="00D74631">
        <w:rPr>
          <w:b/>
          <w:sz w:val="26"/>
          <w:szCs w:val="26"/>
        </w:rPr>
        <w:t xml:space="preserve"> </w:t>
      </w:r>
      <w:r w:rsidRPr="00D74631">
        <w:br/>
        <w:t>(100 % részvételi arány esetén)</w:t>
      </w:r>
      <w:r w:rsidRPr="00D74631">
        <w:rPr>
          <w:b/>
          <w:sz w:val="26"/>
          <w:szCs w:val="26"/>
        </w:rPr>
        <w:br/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275"/>
      </w:tblGrid>
      <w:tr w:rsidR="009A2FF3" w:rsidRPr="00D74631" w:rsidTr="00267B66">
        <w:tc>
          <w:tcPr>
            <w:tcW w:w="836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FF3" w:rsidRPr="00AD04F6" w:rsidRDefault="009A2FF3" w:rsidP="000F0934">
            <w:pPr>
              <w:spacing w:before="40" w:after="40"/>
              <w:ind w:left="-108"/>
              <w:jc w:val="center"/>
              <w:rPr>
                <w:b/>
                <w:sz w:val="22"/>
                <w:szCs w:val="22"/>
              </w:rPr>
            </w:pPr>
            <w:r w:rsidRPr="00AD04F6">
              <w:rPr>
                <w:b/>
                <w:sz w:val="22"/>
                <w:szCs w:val="22"/>
              </w:rPr>
              <w:t>A tevékenység megnevezése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2FF3" w:rsidRPr="00D74631" w:rsidRDefault="009A2FF3" w:rsidP="000F0934">
            <w:pPr>
              <w:spacing w:before="40" w:after="40"/>
              <w:ind w:left="-108"/>
              <w:jc w:val="center"/>
              <w:rPr>
                <w:b/>
                <w:sz w:val="22"/>
                <w:szCs w:val="22"/>
              </w:rPr>
            </w:pPr>
            <w:r w:rsidRPr="00D74631">
              <w:rPr>
                <w:b/>
                <w:sz w:val="22"/>
                <w:szCs w:val="22"/>
              </w:rPr>
              <w:t>Kreditpont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Könyv, jegyzet,</w:t>
            </w:r>
            <w:r w:rsidRPr="00300059">
              <w:rPr>
                <w:sz w:val="22"/>
                <w:szCs w:val="22"/>
              </w:rPr>
              <w:br/>
              <w:t>tankönyv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Honi megjelenésű tudományos könyv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32</w:t>
            </w:r>
          </w:p>
        </w:tc>
      </w:tr>
      <w:tr w:rsidR="009A2FF3" w:rsidRPr="00D74631" w:rsidTr="00267B66">
        <w:tc>
          <w:tcPr>
            <w:tcW w:w="2127" w:type="dxa"/>
            <w:vMerge/>
            <w:tcBorders>
              <w:top w:val="single" w:sz="18" w:space="0" w:color="auto"/>
            </w:tcBorders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Honi megjelenésű könyvfejezet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20</w:t>
            </w:r>
          </w:p>
        </w:tc>
      </w:tr>
      <w:tr w:rsidR="009A2FF3" w:rsidRPr="00D74631" w:rsidTr="00267B66">
        <w:trPr>
          <w:trHeight w:val="90"/>
        </w:trPr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Szerkesztett könyvben tudományos cikk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20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Nyomtatott vagy elektronikus idegen nyelvű egyetemi jegyzet, tankönyv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Nyomtatott vagy elektronikus saját nyelvű egyetemi jegyzet, tankönyv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20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Tudományos kutatáson alapuló oktatási segédanyag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12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Lektorált folyóirat cikk</w:t>
            </w: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Külföldi idegen nyelvű folyóiratban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Magyarországon megjelenő folyóiratban idegen nyelven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20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 xml:space="preserve">Saját nyelven megjelent folyóiratban 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16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Nem lektorált folyóirat cikk</w:t>
            </w: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Külföldi idegen nyelvű folyóiratban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16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Magyarországon megjelenő folyóiratban idegen nyelven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12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Saját nyelvű folyóiratban, vagy elektronikus publikációban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10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Nemzetközi (idegen nyelvű) tudományos konferencián való részvétel</w:t>
            </w: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Az előadás idegen nyelven lektorált kiadványban való közlése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Az előadás idegen nyelven nem lektorált kiadványban való közlése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16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Az előadás idegen nyelvű kiadványban való közlése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Idegen nyelvű előadás tartása</w:t>
            </w:r>
            <w:r w:rsidR="0035185D" w:rsidRPr="0035185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6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Idegen nyelvű poszter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6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Írásban leadott és a konferencia kiadványában idegen nyelven megjelent korreferátum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4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Hazai tudományos konferencián való részvétel</w:t>
            </w: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Idegen nyelvű előadás idegen nyelvű kiadványban való közlése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12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Előadás közlése nemzetközi szintű konferencia saját nyelvű kiadványában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10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Saját nyelvű előadás kiadványban való közlése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8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Idegen nyelvű előadás tartása</w:t>
            </w:r>
            <w:r w:rsidR="00267B66" w:rsidRPr="0035185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Idegen nyelvű poszter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4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Saját nyelven tartott előadás</w:t>
            </w:r>
            <w:r w:rsidR="00267B66" w:rsidRPr="0035185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Saját nyelvű poszter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Írásban leadott és a konferencia kiadványában saját nyelven megjelent korreferátum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</w:t>
            </w:r>
          </w:p>
        </w:tc>
      </w:tr>
      <w:tr w:rsidR="009A2FF3" w:rsidRPr="00D74631" w:rsidTr="00267B66">
        <w:tc>
          <w:tcPr>
            <w:tcW w:w="2127" w:type="dxa"/>
            <w:vMerge w:val="restart"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 xml:space="preserve">Tudományos </w:t>
            </w:r>
            <w:r w:rsidRPr="00300059">
              <w:rPr>
                <w:sz w:val="22"/>
                <w:szCs w:val="22"/>
              </w:rPr>
              <w:br/>
              <w:t>pályázatok</w:t>
            </w: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Nemzetközi (idegen nyelvű) tudományos pályázaton való részvétel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12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Országos szintű tudományos pályázaton való részvétel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10</w:t>
            </w:r>
          </w:p>
        </w:tc>
      </w:tr>
      <w:tr w:rsidR="009A2FF3" w:rsidRPr="00D74631" w:rsidTr="00267B66">
        <w:tc>
          <w:tcPr>
            <w:tcW w:w="2127" w:type="dxa"/>
            <w:vMerge/>
            <w:vAlign w:val="center"/>
          </w:tcPr>
          <w:p w:rsidR="009A2FF3" w:rsidRPr="00300059" w:rsidRDefault="009A2FF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9A2FF3" w:rsidRPr="00300059" w:rsidRDefault="009A2FF3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Egyetemi szintű tudományos pályázaton való részvétel</w:t>
            </w:r>
          </w:p>
        </w:tc>
        <w:tc>
          <w:tcPr>
            <w:tcW w:w="1275" w:type="dxa"/>
            <w:vAlign w:val="center"/>
          </w:tcPr>
          <w:p w:rsidR="009A2FF3" w:rsidRPr="00300059" w:rsidRDefault="009A2FF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6</w:t>
            </w:r>
          </w:p>
        </w:tc>
      </w:tr>
      <w:tr w:rsidR="001A3823" w:rsidRPr="00D74631" w:rsidTr="001A3823">
        <w:tc>
          <w:tcPr>
            <w:tcW w:w="2127" w:type="dxa"/>
            <w:vMerge w:val="restart"/>
            <w:vAlign w:val="center"/>
          </w:tcPr>
          <w:p w:rsidR="001A3823" w:rsidRPr="00300059" w:rsidRDefault="001A3823" w:rsidP="008B25C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Szabadalom</w:t>
            </w:r>
          </w:p>
        </w:tc>
        <w:tc>
          <w:tcPr>
            <w:tcW w:w="6237" w:type="dxa"/>
          </w:tcPr>
          <w:p w:rsidR="001A3823" w:rsidRPr="00300059" w:rsidRDefault="001A3823" w:rsidP="008B25C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Külföldi szabadalom</w:t>
            </w:r>
          </w:p>
        </w:tc>
        <w:tc>
          <w:tcPr>
            <w:tcW w:w="1275" w:type="dxa"/>
            <w:vAlign w:val="center"/>
          </w:tcPr>
          <w:p w:rsidR="001A3823" w:rsidRPr="00300059" w:rsidRDefault="001A3823" w:rsidP="001A3823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30</w:t>
            </w:r>
          </w:p>
        </w:tc>
      </w:tr>
      <w:tr w:rsidR="001A3823" w:rsidRPr="00D74631" w:rsidTr="00267B66">
        <w:tc>
          <w:tcPr>
            <w:tcW w:w="2127" w:type="dxa"/>
            <w:vMerge/>
            <w:vAlign w:val="center"/>
          </w:tcPr>
          <w:p w:rsidR="001A3823" w:rsidRPr="00300059" w:rsidRDefault="001A382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A3823" w:rsidRPr="00300059" w:rsidRDefault="001A3823" w:rsidP="000F0934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Alkotás, szabadalom alapján ipari gyártás</w:t>
            </w:r>
          </w:p>
        </w:tc>
        <w:tc>
          <w:tcPr>
            <w:tcW w:w="1275" w:type="dxa"/>
            <w:vAlign w:val="center"/>
          </w:tcPr>
          <w:p w:rsidR="001A3823" w:rsidRPr="00300059" w:rsidRDefault="001A382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A3823" w:rsidRPr="00D74631" w:rsidTr="00267B66">
        <w:tc>
          <w:tcPr>
            <w:tcW w:w="2127" w:type="dxa"/>
            <w:vMerge/>
            <w:vAlign w:val="center"/>
          </w:tcPr>
          <w:p w:rsidR="001A3823" w:rsidRPr="00300059" w:rsidRDefault="001A3823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A3823" w:rsidRPr="00300059" w:rsidRDefault="001A3823" w:rsidP="008B25C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 xml:space="preserve">Magyarországon </w:t>
            </w:r>
            <w:r w:rsidR="008B25C4">
              <w:rPr>
                <w:sz w:val="22"/>
                <w:szCs w:val="22"/>
              </w:rPr>
              <w:t>megadott</w:t>
            </w:r>
            <w:r w:rsidR="008B25C4" w:rsidRPr="00300059">
              <w:rPr>
                <w:sz w:val="22"/>
                <w:szCs w:val="22"/>
              </w:rPr>
              <w:t xml:space="preserve"> </w:t>
            </w:r>
            <w:r w:rsidRPr="00300059">
              <w:rPr>
                <w:sz w:val="22"/>
                <w:szCs w:val="22"/>
              </w:rPr>
              <w:t>szabadalom</w:t>
            </w:r>
          </w:p>
        </w:tc>
        <w:tc>
          <w:tcPr>
            <w:tcW w:w="1275" w:type="dxa"/>
            <w:vAlign w:val="center"/>
          </w:tcPr>
          <w:p w:rsidR="001A3823" w:rsidRPr="00300059" w:rsidRDefault="001A3823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20</w:t>
            </w:r>
          </w:p>
        </w:tc>
      </w:tr>
      <w:tr w:rsidR="004D3E64" w:rsidRPr="00D74631" w:rsidTr="00267B66">
        <w:tc>
          <w:tcPr>
            <w:tcW w:w="2127" w:type="dxa"/>
            <w:vMerge w:val="restart"/>
            <w:vAlign w:val="center"/>
          </w:tcPr>
          <w:p w:rsidR="004D3E64" w:rsidRPr="00300059" w:rsidRDefault="004D3E64" w:rsidP="000F0934">
            <w:pPr>
              <w:ind w:left="-108"/>
              <w:jc w:val="center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Egyéb tudományos</w:t>
            </w:r>
            <w:r w:rsidRPr="00300059">
              <w:rPr>
                <w:sz w:val="22"/>
                <w:szCs w:val="22"/>
              </w:rPr>
              <w:br/>
              <w:t>tevékenység</w:t>
            </w:r>
          </w:p>
        </w:tc>
        <w:tc>
          <w:tcPr>
            <w:tcW w:w="6237" w:type="dxa"/>
          </w:tcPr>
          <w:p w:rsidR="004D3E64" w:rsidRPr="00300059" w:rsidRDefault="004D3E64" w:rsidP="00267B66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 kutatási témához kapcsolódó szakirodalom összegyűjtése, feltárása</w:t>
            </w:r>
            <w:r w:rsidR="00267B66" w:rsidRPr="0035185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4D3E64" w:rsidRPr="00300059" w:rsidRDefault="0035185D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E64" w:rsidRPr="00D74631" w:rsidTr="00267B66">
        <w:tc>
          <w:tcPr>
            <w:tcW w:w="2127" w:type="dxa"/>
            <w:vMerge/>
            <w:vAlign w:val="center"/>
          </w:tcPr>
          <w:p w:rsidR="004D3E64" w:rsidRPr="00300059" w:rsidRDefault="004D3E64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D3E64" w:rsidRPr="00300059" w:rsidRDefault="004D3E64" w:rsidP="00DE11E5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 képzés ideje alatt műhelyvitára készített doktori értekezés-tervezet</w:t>
            </w:r>
          </w:p>
        </w:tc>
        <w:tc>
          <w:tcPr>
            <w:tcW w:w="1275" w:type="dxa"/>
            <w:vAlign w:val="center"/>
          </w:tcPr>
          <w:p w:rsidR="004D3E64" w:rsidRPr="00300059" w:rsidRDefault="0035185D" w:rsidP="00DE11E5">
            <w:pPr>
              <w:ind w:left="-108" w:right="454"/>
              <w:jc w:val="right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30</w:t>
            </w:r>
          </w:p>
        </w:tc>
      </w:tr>
      <w:tr w:rsidR="004D3E64" w:rsidRPr="00D74631" w:rsidTr="00267B66">
        <w:tc>
          <w:tcPr>
            <w:tcW w:w="2127" w:type="dxa"/>
            <w:vMerge/>
            <w:vAlign w:val="center"/>
          </w:tcPr>
          <w:p w:rsidR="004D3E64" w:rsidRPr="00300059" w:rsidRDefault="004D3E64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D3E64" w:rsidRPr="00300059" w:rsidRDefault="004D3E64" w:rsidP="000F0934">
            <w:pPr>
              <w:ind w:left="72"/>
              <w:rPr>
                <w:sz w:val="22"/>
                <w:szCs w:val="22"/>
              </w:rPr>
            </w:pPr>
            <w:r w:rsidRPr="00300059">
              <w:rPr>
                <w:sz w:val="22"/>
                <w:szCs w:val="22"/>
              </w:rPr>
              <w:t>A kutatási témában elkészített tanulmány, amely a könyvtárban kutatható</w:t>
            </w:r>
            <w:r w:rsidR="00267B66" w:rsidRPr="0035185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4D3E64" w:rsidRPr="00300059" w:rsidRDefault="004D3E64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D3E64" w:rsidRPr="00D74631" w:rsidTr="00267B66">
        <w:tc>
          <w:tcPr>
            <w:tcW w:w="2127" w:type="dxa"/>
            <w:vMerge/>
            <w:vAlign w:val="center"/>
          </w:tcPr>
          <w:p w:rsidR="004D3E64" w:rsidRPr="00300059" w:rsidRDefault="004D3E64" w:rsidP="000F0934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D3E64" w:rsidRPr="00300059" w:rsidRDefault="004D3E64" w:rsidP="00267B66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Komplex vizsgára készített és elfogadott </w:t>
            </w:r>
            <w:r w:rsidR="00267B66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Kutatási jelentés</w:t>
            </w:r>
            <w:r w:rsidR="00267B66">
              <w:rPr>
                <w:sz w:val="22"/>
                <w:szCs w:val="22"/>
              </w:rPr>
              <w:t>”</w:t>
            </w:r>
            <w:r w:rsidR="00267B66" w:rsidRPr="00267B66">
              <w:rPr>
                <w:sz w:val="22"/>
                <w:szCs w:val="22"/>
                <w:vertAlign w:val="superscript"/>
              </w:rPr>
              <w:t xml:space="preserve"> </w:t>
            </w:r>
            <w:r w:rsidR="00267B66" w:rsidRPr="0035185D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Align w:val="center"/>
          </w:tcPr>
          <w:p w:rsidR="004D3E64" w:rsidRPr="00300059" w:rsidRDefault="004D3E64" w:rsidP="000F0934">
            <w:pPr>
              <w:ind w:left="-108"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9A2FF3" w:rsidRPr="00D74631" w:rsidRDefault="009A2FF3" w:rsidP="009A2FF3">
      <w:pPr>
        <w:spacing w:before="60"/>
        <w:jc w:val="both"/>
      </w:pPr>
      <w:r w:rsidRPr="00D74631">
        <w:t>Megjegyzés: Társszerzőként a 2. c. pontban foglaltak szerint kell a kreditpont értékét meghatározni.</w:t>
      </w:r>
    </w:p>
    <w:p w:rsidR="009A2FF3" w:rsidRPr="00D74631" w:rsidRDefault="009A2FF3" w:rsidP="009A2FF3">
      <w:pPr>
        <w:jc w:val="both"/>
      </w:pPr>
      <w:r w:rsidRPr="00D74631">
        <w:t>1.</w:t>
      </w:r>
      <w:r w:rsidR="00765AF7">
        <w:t xml:space="preserve"> </w:t>
      </w:r>
      <w:r w:rsidRPr="00D74631">
        <w:t>Csak abban az esetben számolható el, ha az előadás anyaga nem jelent meg kiadványban!</w:t>
      </w:r>
    </w:p>
    <w:p w:rsidR="009A2FF3" w:rsidRPr="00D74631" w:rsidRDefault="009A2FF3" w:rsidP="009A2FF3">
      <w:pPr>
        <w:jc w:val="both"/>
      </w:pPr>
      <w:r w:rsidRPr="00D74631">
        <w:t>2. Csak az első félévben számolható el.</w:t>
      </w:r>
    </w:p>
    <w:p w:rsidR="004D3E64" w:rsidRDefault="009A2FF3" w:rsidP="004D3E64">
      <w:pPr>
        <w:jc w:val="both"/>
      </w:pPr>
      <w:r w:rsidRPr="00D74631">
        <w:t>3. Tanévenként csak egy alkalommal számolható el</w:t>
      </w:r>
      <w:r w:rsidR="001D62B6">
        <w:t xml:space="preserve"> a konferencián előadóként való részvétel írásos igazolásával</w:t>
      </w:r>
      <w:r w:rsidRPr="00D74631">
        <w:t>.</w:t>
      </w:r>
    </w:p>
    <w:p w:rsidR="00A82CF0" w:rsidRDefault="004D3E64" w:rsidP="00067A42">
      <w:pPr>
        <w:jc w:val="both"/>
      </w:pPr>
      <w:r>
        <w:t>4</w:t>
      </w:r>
      <w:r w:rsidR="00067A42">
        <w:t>.</w:t>
      </w:r>
      <w:r>
        <w:t xml:space="preserve"> Csak az 5. félévben számolható el.</w:t>
      </w:r>
      <w:r w:rsidR="00300059">
        <w:t xml:space="preserve"> </w:t>
      </w:r>
    </w:p>
    <w:sectPr w:rsidR="00A82CF0" w:rsidSect="0055411F">
      <w:headerReference w:type="even" r:id="rId9"/>
      <w:footerReference w:type="even" r:id="rId10"/>
      <w:footerReference w:type="default" r:id="rId11"/>
      <w:pgSz w:w="11906" w:h="16838"/>
      <w:pgMar w:top="851" w:right="1247" w:bottom="1247" w:left="119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6B1BD" w15:done="0"/>
  <w15:commentEx w15:paraId="139487A2" w15:done="0"/>
  <w15:commentEx w15:paraId="3357EB6C" w15:done="0"/>
  <w15:commentEx w15:paraId="523EC9A6" w15:done="0"/>
  <w15:commentEx w15:paraId="4DCAD5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CA" w:rsidRDefault="002D77CA">
      <w:r>
        <w:separator/>
      </w:r>
    </w:p>
  </w:endnote>
  <w:endnote w:type="continuationSeparator" w:id="0">
    <w:p w:rsidR="002D77CA" w:rsidRDefault="002D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7" w:rsidRDefault="00F92A41" w:rsidP="009A2FF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590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5907" w:rsidRDefault="0011590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7" w:rsidRDefault="00F92A41" w:rsidP="009A2FF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590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0F6">
      <w:rPr>
        <w:rStyle w:val="Oldalszm"/>
        <w:noProof/>
      </w:rPr>
      <w:t>5</w:t>
    </w:r>
    <w:r>
      <w:rPr>
        <w:rStyle w:val="Oldalszm"/>
      </w:rPr>
      <w:fldChar w:fldCharType="end"/>
    </w:r>
  </w:p>
  <w:p w:rsidR="00115907" w:rsidRDefault="00115907" w:rsidP="009A2F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CA" w:rsidRDefault="002D77CA">
      <w:r>
        <w:separator/>
      </w:r>
    </w:p>
  </w:footnote>
  <w:footnote w:type="continuationSeparator" w:id="0">
    <w:p w:rsidR="002D77CA" w:rsidRDefault="002D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07" w:rsidRDefault="00F92A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590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5907" w:rsidRDefault="0011590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E4F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46F07"/>
    <w:multiLevelType w:val="hybridMultilevel"/>
    <w:tmpl w:val="0A1E8B66"/>
    <w:lvl w:ilvl="0" w:tplc="ED4878E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D69A757A"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733E4A"/>
    <w:multiLevelType w:val="hybridMultilevel"/>
    <w:tmpl w:val="AF24AEA4"/>
    <w:lvl w:ilvl="0" w:tplc="AA8AF4DC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0A2F32">
      <w:start w:val="1"/>
      <w:numFmt w:val="bullet"/>
      <w:lvlText w:val="–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296D21"/>
    <w:multiLevelType w:val="hybridMultilevel"/>
    <w:tmpl w:val="CD689E26"/>
    <w:lvl w:ilvl="0" w:tplc="040E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19946AA2"/>
    <w:multiLevelType w:val="hybridMultilevel"/>
    <w:tmpl w:val="C22E03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6B3D"/>
    <w:multiLevelType w:val="hybridMultilevel"/>
    <w:tmpl w:val="AC523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6717"/>
    <w:multiLevelType w:val="hybridMultilevel"/>
    <w:tmpl w:val="515A5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C2DEF"/>
    <w:multiLevelType w:val="hybridMultilevel"/>
    <w:tmpl w:val="B1C68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52A7"/>
    <w:multiLevelType w:val="hybridMultilevel"/>
    <w:tmpl w:val="DDEC4C22"/>
    <w:lvl w:ilvl="0" w:tplc="7EAAD6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74797"/>
    <w:multiLevelType w:val="hybridMultilevel"/>
    <w:tmpl w:val="58B48BE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9515D6"/>
    <w:multiLevelType w:val="hybridMultilevel"/>
    <w:tmpl w:val="B11AA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17FF5"/>
    <w:multiLevelType w:val="hybridMultilevel"/>
    <w:tmpl w:val="50EE4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3568"/>
    <w:multiLevelType w:val="hybridMultilevel"/>
    <w:tmpl w:val="318E609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16F19"/>
    <w:multiLevelType w:val="hybridMultilevel"/>
    <w:tmpl w:val="E80C9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03EAF"/>
    <w:multiLevelType w:val="hybridMultilevel"/>
    <w:tmpl w:val="0B1CA744"/>
    <w:lvl w:ilvl="0" w:tplc="040E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5040624"/>
    <w:multiLevelType w:val="hybridMultilevel"/>
    <w:tmpl w:val="912CF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6F0"/>
    <w:multiLevelType w:val="hybridMultilevel"/>
    <w:tmpl w:val="833AB1B0"/>
    <w:lvl w:ilvl="0" w:tplc="0506F676">
      <w:start w:val="1"/>
      <w:numFmt w:val="lowerLetter"/>
      <w:lvlText w:val="%1.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80EB9"/>
    <w:multiLevelType w:val="hybridMultilevel"/>
    <w:tmpl w:val="A0E4D604"/>
    <w:lvl w:ilvl="0" w:tplc="E1587F10">
      <w:start w:val="2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506F676">
      <w:start w:val="1"/>
      <w:numFmt w:val="lowerLetter"/>
      <w:lvlText w:val="%2.)"/>
      <w:lvlJc w:val="left"/>
      <w:pPr>
        <w:tabs>
          <w:tab w:val="num" w:pos="2505"/>
        </w:tabs>
        <w:ind w:left="2505" w:hanging="375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50A630D6"/>
    <w:multiLevelType w:val="hybridMultilevel"/>
    <w:tmpl w:val="647A303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802D24"/>
    <w:multiLevelType w:val="hybridMultilevel"/>
    <w:tmpl w:val="E4089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97C0A"/>
    <w:multiLevelType w:val="hybridMultilevel"/>
    <w:tmpl w:val="CDD621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C5CED"/>
    <w:multiLevelType w:val="hybridMultilevel"/>
    <w:tmpl w:val="8A94B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13D0C"/>
    <w:multiLevelType w:val="hybridMultilevel"/>
    <w:tmpl w:val="FE50E26A"/>
    <w:lvl w:ilvl="0" w:tplc="4C00F7EE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828E3"/>
    <w:multiLevelType w:val="hybridMultilevel"/>
    <w:tmpl w:val="7292A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94547"/>
    <w:multiLevelType w:val="hybridMultilevel"/>
    <w:tmpl w:val="F58A7A8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"/>
  </w:num>
  <w:num w:numId="6">
    <w:abstractNumId w:val="23"/>
  </w:num>
  <w:num w:numId="7">
    <w:abstractNumId w:val="9"/>
  </w:num>
  <w:num w:numId="8">
    <w:abstractNumId w:val="19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24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4"/>
  </w:num>
  <w:num w:numId="21">
    <w:abstractNumId w:val="22"/>
  </w:num>
  <w:num w:numId="22">
    <w:abstractNumId w:val="25"/>
  </w:num>
  <w:num w:numId="23">
    <w:abstractNumId w:val="14"/>
  </w:num>
  <w:num w:numId="24">
    <w:abstractNumId w:val="5"/>
  </w:num>
  <w:num w:numId="25">
    <w:abstractNumId w:val="0"/>
  </w:num>
  <w:num w:numId="26">
    <w:abstractNumId w:val="1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gedi Péter alez.">
    <w15:presenceInfo w15:providerId="AD" w15:userId="S-1-5-21-2225349097-374645030-31962701-141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FF3"/>
    <w:rsid w:val="000010DB"/>
    <w:rsid w:val="00006959"/>
    <w:rsid w:val="000141EE"/>
    <w:rsid w:val="00016AA0"/>
    <w:rsid w:val="00032B2A"/>
    <w:rsid w:val="00033B7B"/>
    <w:rsid w:val="00033BE4"/>
    <w:rsid w:val="000355E0"/>
    <w:rsid w:val="00037729"/>
    <w:rsid w:val="000445FD"/>
    <w:rsid w:val="00045186"/>
    <w:rsid w:val="00054014"/>
    <w:rsid w:val="0005663F"/>
    <w:rsid w:val="00062E70"/>
    <w:rsid w:val="0006482F"/>
    <w:rsid w:val="00067A42"/>
    <w:rsid w:val="00070212"/>
    <w:rsid w:val="00071AA0"/>
    <w:rsid w:val="00073F58"/>
    <w:rsid w:val="00075CF0"/>
    <w:rsid w:val="00082D53"/>
    <w:rsid w:val="000848D5"/>
    <w:rsid w:val="000A210C"/>
    <w:rsid w:val="000A6F10"/>
    <w:rsid w:val="000B0C3B"/>
    <w:rsid w:val="000B37D0"/>
    <w:rsid w:val="000B3982"/>
    <w:rsid w:val="000C1D35"/>
    <w:rsid w:val="000C6242"/>
    <w:rsid w:val="000D06B5"/>
    <w:rsid w:val="000D1E8A"/>
    <w:rsid w:val="000D2534"/>
    <w:rsid w:val="000D2BD8"/>
    <w:rsid w:val="000E476F"/>
    <w:rsid w:val="000E6D2E"/>
    <w:rsid w:val="000E7141"/>
    <w:rsid w:val="000F0934"/>
    <w:rsid w:val="000F4A29"/>
    <w:rsid w:val="000F601F"/>
    <w:rsid w:val="000F6219"/>
    <w:rsid w:val="001051F4"/>
    <w:rsid w:val="001070AB"/>
    <w:rsid w:val="001135B4"/>
    <w:rsid w:val="00115907"/>
    <w:rsid w:val="00115EEB"/>
    <w:rsid w:val="00120CA1"/>
    <w:rsid w:val="001270A4"/>
    <w:rsid w:val="00132AB0"/>
    <w:rsid w:val="00136F13"/>
    <w:rsid w:val="0014407A"/>
    <w:rsid w:val="00144816"/>
    <w:rsid w:val="00146522"/>
    <w:rsid w:val="00157248"/>
    <w:rsid w:val="00160A8D"/>
    <w:rsid w:val="00165EDC"/>
    <w:rsid w:val="00166E5D"/>
    <w:rsid w:val="00170DE2"/>
    <w:rsid w:val="00172689"/>
    <w:rsid w:val="00181FD9"/>
    <w:rsid w:val="00184892"/>
    <w:rsid w:val="00194086"/>
    <w:rsid w:val="001941F2"/>
    <w:rsid w:val="001967BB"/>
    <w:rsid w:val="001A3823"/>
    <w:rsid w:val="001A3C79"/>
    <w:rsid w:val="001B06D2"/>
    <w:rsid w:val="001B073A"/>
    <w:rsid w:val="001B248A"/>
    <w:rsid w:val="001B7752"/>
    <w:rsid w:val="001C1804"/>
    <w:rsid w:val="001C2113"/>
    <w:rsid w:val="001D0183"/>
    <w:rsid w:val="001D329C"/>
    <w:rsid w:val="001D5981"/>
    <w:rsid w:val="001D62B6"/>
    <w:rsid w:val="001F368A"/>
    <w:rsid w:val="002068BA"/>
    <w:rsid w:val="0021106D"/>
    <w:rsid w:val="0021418C"/>
    <w:rsid w:val="00215253"/>
    <w:rsid w:val="00216A3B"/>
    <w:rsid w:val="00222676"/>
    <w:rsid w:val="00223DEA"/>
    <w:rsid w:val="00234ED9"/>
    <w:rsid w:val="002419DB"/>
    <w:rsid w:val="002435A7"/>
    <w:rsid w:val="00250946"/>
    <w:rsid w:val="00251882"/>
    <w:rsid w:val="002571C8"/>
    <w:rsid w:val="0026521D"/>
    <w:rsid w:val="00265F6F"/>
    <w:rsid w:val="00266DCF"/>
    <w:rsid w:val="00267B66"/>
    <w:rsid w:val="00270F11"/>
    <w:rsid w:val="00277D44"/>
    <w:rsid w:val="0028441B"/>
    <w:rsid w:val="0028700E"/>
    <w:rsid w:val="0029047E"/>
    <w:rsid w:val="002A32B7"/>
    <w:rsid w:val="002A75F6"/>
    <w:rsid w:val="002B0A5A"/>
    <w:rsid w:val="002B56BC"/>
    <w:rsid w:val="002B7A7A"/>
    <w:rsid w:val="002C4BD2"/>
    <w:rsid w:val="002D01B4"/>
    <w:rsid w:val="002D6B43"/>
    <w:rsid w:val="002D77CA"/>
    <w:rsid w:val="002E7F6D"/>
    <w:rsid w:val="002F1F02"/>
    <w:rsid w:val="002F6178"/>
    <w:rsid w:val="00300059"/>
    <w:rsid w:val="00307821"/>
    <w:rsid w:val="00312515"/>
    <w:rsid w:val="003168A4"/>
    <w:rsid w:val="00323274"/>
    <w:rsid w:val="00330206"/>
    <w:rsid w:val="003421BC"/>
    <w:rsid w:val="00345315"/>
    <w:rsid w:val="00347ED4"/>
    <w:rsid w:val="00347EF5"/>
    <w:rsid w:val="003502D6"/>
    <w:rsid w:val="0035185D"/>
    <w:rsid w:val="003633ED"/>
    <w:rsid w:val="003662F2"/>
    <w:rsid w:val="00367127"/>
    <w:rsid w:val="00377600"/>
    <w:rsid w:val="00380FC7"/>
    <w:rsid w:val="003850E8"/>
    <w:rsid w:val="00385359"/>
    <w:rsid w:val="00395D00"/>
    <w:rsid w:val="003973F8"/>
    <w:rsid w:val="003A0A1D"/>
    <w:rsid w:val="003A30D6"/>
    <w:rsid w:val="003B15B8"/>
    <w:rsid w:val="003B66FE"/>
    <w:rsid w:val="003B7C8B"/>
    <w:rsid w:val="003C6F4C"/>
    <w:rsid w:val="003C7E77"/>
    <w:rsid w:val="003E11A3"/>
    <w:rsid w:val="003E2342"/>
    <w:rsid w:val="003E668B"/>
    <w:rsid w:val="003F7A7C"/>
    <w:rsid w:val="0041443E"/>
    <w:rsid w:val="00422F32"/>
    <w:rsid w:val="00426A91"/>
    <w:rsid w:val="0043330D"/>
    <w:rsid w:val="004440A5"/>
    <w:rsid w:val="00445D8F"/>
    <w:rsid w:val="004529D4"/>
    <w:rsid w:val="00455A3E"/>
    <w:rsid w:val="00465947"/>
    <w:rsid w:val="004743F0"/>
    <w:rsid w:val="00480955"/>
    <w:rsid w:val="00484C77"/>
    <w:rsid w:val="004A354D"/>
    <w:rsid w:val="004A3C5B"/>
    <w:rsid w:val="004A52D2"/>
    <w:rsid w:val="004B56C7"/>
    <w:rsid w:val="004B5886"/>
    <w:rsid w:val="004C3717"/>
    <w:rsid w:val="004C6CA1"/>
    <w:rsid w:val="004D3E64"/>
    <w:rsid w:val="004D75D6"/>
    <w:rsid w:val="004E49A2"/>
    <w:rsid w:val="004F073B"/>
    <w:rsid w:val="004F148C"/>
    <w:rsid w:val="004F243E"/>
    <w:rsid w:val="004F2DDA"/>
    <w:rsid w:val="005014DD"/>
    <w:rsid w:val="00511368"/>
    <w:rsid w:val="00516449"/>
    <w:rsid w:val="0052619A"/>
    <w:rsid w:val="00531ABE"/>
    <w:rsid w:val="00543B78"/>
    <w:rsid w:val="005449EC"/>
    <w:rsid w:val="005469CD"/>
    <w:rsid w:val="0055411F"/>
    <w:rsid w:val="0056025F"/>
    <w:rsid w:val="005621CD"/>
    <w:rsid w:val="00566519"/>
    <w:rsid w:val="005672AC"/>
    <w:rsid w:val="00575B3D"/>
    <w:rsid w:val="00580BFD"/>
    <w:rsid w:val="00581B0F"/>
    <w:rsid w:val="005857B4"/>
    <w:rsid w:val="005903D9"/>
    <w:rsid w:val="0059314A"/>
    <w:rsid w:val="005970DD"/>
    <w:rsid w:val="005A1515"/>
    <w:rsid w:val="005A3967"/>
    <w:rsid w:val="005A5063"/>
    <w:rsid w:val="005B3307"/>
    <w:rsid w:val="005B6451"/>
    <w:rsid w:val="005B78D7"/>
    <w:rsid w:val="005C0FE6"/>
    <w:rsid w:val="005C48E4"/>
    <w:rsid w:val="005D3802"/>
    <w:rsid w:val="005D67B5"/>
    <w:rsid w:val="005F1767"/>
    <w:rsid w:val="005F5F36"/>
    <w:rsid w:val="00603444"/>
    <w:rsid w:val="006108CF"/>
    <w:rsid w:val="0061546A"/>
    <w:rsid w:val="00616D40"/>
    <w:rsid w:val="00627144"/>
    <w:rsid w:val="0063040C"/>
    <w:rsid w:val="006422C0"/>
    <w:rsid w:val="00645F0B"/>
    <w:rsid w:val="00654C00"/>
    <w:rsid w:val="006551CB"/>
    <w:rsid w:val="00664C7F"/>
    <w:rsid w:val="006658B8"/>
    <w:rsid w:val="006736B7"/>
    <w:rsid w:val="00675659"/>
    <w:rsid w:val="006948F3"/>
    <w:rsid w:val="006A278B"/>
    <w:rsid w:val="006B4402"/>
    <w:rsid w:val="006B4D56"/>
    <w:rsid w:val="006C0AE1"/>
    <w:rsid w:val="006C134C"/>
    <w:rsid w:val="006D04B4"/>
    <w:rsid w:val="006D1414"/>
    <w:rsid w:val="006D51FC"/>
    <w:rsid w:val="006E0CBE"/>
    <w:rsid w:val="006E4151"/>
    <w:rsid w:val="006E6790"/>
    <w:rsid w:val="006F06C2"/>
    <w:rsid w:val="006F6EE2"/>
    <w:rsid w:val="00705118"/>
    <w:rsid w:val="00705FD8"/>
    <w:rsid w:val="007133DD"/>
    <w:rsid w:val="00716E41"/>
    <w:rsid w:val="00736DA8"/>
    <w:rsid w:val="00754313"/>
    <w:rsid w:val="00757758"/>
    <w:rsid w:val="007652B3"/>
    <w:rsid w:val="00765AF7"/>
    <w:rsid w:val="00766D73"/>
    <w:rsid w:val="0077784E"/>
    <w:rsid w:val="00791CED"/>
    <w:rsid w:val="0079601F"/>
    <w:rsid w:val="007A2BAF"/>
    <w:rsid w:val="007A4794"/>
    <w:rsid w:val="007A4A88"/>
    <w:rsid w:val="007A4E54"/>
    <w:rsid w:val="007B5D65"/>
    <w:rsid w:val="007C1690"/>
    <w:rsid w:val="007C785C"/>
    <w:rsid w:val="007D05BD"/>
    <w:rsid w:val="007E2378"/>
    <w:rsid w:val="007E7704"/>
    <w:rsid w:val="007E7E32"/>
    <w:rsid w:val="008019F1"/>
    <w:rsid w:val="008027C8"/>
    <w:rsid w:val="00813B14"/>
    <w:rsid w:val="008169BF"/>
    <w:rsid w:val="00820B13"/>
    <w:rsid w:val="008234D0"/>
    <w:rsid w:val="00825D21"/>
    <w:rsid w:val="00827245"/>
    <w:rsid w:val="00837CC3"/>
    <w:rsid w:val="0084531C"/>
    <w:rsid w:val="00847CD6"/>
    <w:rsid w:val="008516C3"/>
    <w:rsid w:val="008531AB"/>
    <w:rsid w:val="00854B1F"/>
    <w:rsid w:val="008657B3"/>
    <w:rsid w:val="00881737"/>
    <w:rsid w:val="008824FE"/>
    <w:rsid w:val="008852C7"/>
    <w:rsid w:val="0089000F"/>
    <w:rsid w:val="00895A0C"/>
    <w:rsid w:val="008A140B"/>
    <w:rsid w:val="008A3B22"/>
    <w:rsid w:val="008A6B0C"/>
    <w:rsid w:val="008A6BAE"/>
    <w:rsid w:val="008B25C4"/>
    <w:rsid w:val="008B3B5C"/>
    <w:rsid w:val="008B442B"/>
    <w:rsid w:val="008C2933"/>
    <w:rsid w:val="008C5BE0"/>
    <w:rsid w:val="008C65FD"/>
    <w:rsid w:val="008C6E78"/>
    <w:rsid w:val="008D45A5"/>
    <w:rsid w:val="008E3A60"/>
    <w:rsid w:val="008F5456"/>
    <w:rsid w:val="008F57F9"/>
    <w:rsid w:val="00914686"/>
    <w:rsid w:val="00930AF2"/>
    <w:rsid w:val="0094109E"/>
    <w:rsid w:val="009417D7"/>
    <w:rsid w:val="00945C28"/>
    <w:rsid w:val="00946FD2"/>
    <w:rsid w:val="0095115E"/>
    <w:rsid w:val="0096368E"/>
    <w:rsid w:val="00963ADD"/>
    <w:rsid w:val="00963C8D"/>
    <w:rsid w:val="00975099"/>
    <w:rsid w:val="00976453"/>
    <w:rsid w:val="00981DE6"/>
    <w:rsid w:val="00997FB0"/>
    <w:rsid w:val="009A0D5F"/>
    <w:rsid w:val="009A2FF3"/>
    <w:rsid w:val="009A5B1E"/>
    <w:rsid w:val="009B15EC"/>
    <w:rsid w:val="009B1915"/>
    <w:rsid w:val="009B49E5"/>
    <w:rsid w:val="009C5916"/>
    <w:rsid w:val="009C5AD8"/>
    <w:rsid w:val="009D0984"/>
    <w:rsid w:val="009D1F6C"/>
    <w:rsid w:val="009D22CE"/>
    <w:rsid w:val="009D2A86"/>
    <w:rsid w:val="009D64BD"/>
    <w:rsid w:val="009D7831"/>
    <w:rsid w:val="009E2413"/>
    <w:rsid w:val="009E60BB"/>
    <w:rsid w:val="00A015B5"/>
    <w:rsid w:val="00A01E65"/>
    <w:rsid w:val="00A026B8"/>
    <w:rsid w:val="00A0409B"/>
    <w:rsid w:val="00A06F14"/>
    <w:rsid w:val="00A24454"/>
    <w:rsid w:val="00A246F5"/>
    <w:rsid w:val="00A34220"/>
    <w:rsid w:val="00A3594F"/>
    <w:rsid w:val="00A5003B"/>
    <w:rsid w:val="00A50D1D"/>
    <w:rsid w:val="00A53B05"/>
    <w:rsid w:val="00A53C1F"/>
    <w:rsid w:val="00A64F56"/>
    <w:rsid w:val="00A70B0C"/>
    <w:rsid w:val="00A720CD"/>
    <w:rsid w:val="00A75660"/>
    <w:rsid w:val="00A82CF0"/>
    <w:rsid w:val="00A92CE0"/>
    <w:rsid w:val="00AA0E3C"/>
    <w:rsid w:val="00AB15B6"/>
    <w:rsid w:val="00AC21E3"/>
    <w:rsid w:val="00AD04F6"/>
    <w:rsid w:val="00AD20BA"/>
    <w:rsid w:val="00AD2705"/>
    <w:rsid w:val="00AD6039"/>
    <w:rsid w:val="00AE4EB9"/>
    <w:rsid w:val="00AF04BD"/>
    <w:rsid w:val="00AF1F72"/>
    <w:rsid w:val="00B021A2"/>
    <w:rsid w:val="00B04889"/>
    <w:rsid w:val="00B06824"/>
    <w:rsid w:val="00B12861"/>
    <w:rsid w:val="00B13F76"/>
    <w:rsid w:val="00B20947"/>
    <w:rsid w:val="00B213FB"/>
    <w:rsid w:val="00B32320"/>
    <w:rsid w:val="00B371C3"/>
    <w:rsid w:val="00B44F88"/>
    <w:rsid w:val="00B45740"/>
    <w:rsid w:val="00B46A45"/>
    <w:rsid w:val="00B47183"/>
    <w:rsid w:val="00B47854"/>
    <w:rsid w:val="00B51E71"/>
    <w:rsid w:val="00B5616B"/>
    <w:rsid w:val="00B629BB"/>
    <w:rsid w:val="00B6445B"/>
    <w:rsid w:val="00B73150"/>
    <w:rsid w:val="00B75E57"/>
    <w:rsid w:val="00B75F3C"/>
    <w:rsid w:val="00B878C8"/>
    <w:rsid w:val="00BB1232"/>
    <w:rsid w:val="00BB5E41"/>
    <w:rsid w:val="00BC2C9D"/>
    <w:rsid w:val="00BD1B3E"/>
    <w:rsid w:val="00BD4E75"/>
    <w:rsid w:val="00BD4EF2"/>
    <w:rsid w:val="00BD645D"/>
    <w:rsid w:val="00BE6C3B"/>
    <w:rsid w:val="00BF44CE"/>
    <w:rsid w:val="00C024F6"/>
    <w:rsid w:val="00C02F8A"/>
    <w:rsid w:val="00C10846"/>
    <w:rsid w:val="00C15785"/>
    <w:rsid w:val="00C27FD5"/>
    <w:rsid w:val="00C41D9E"/>
    <w:rsid w:val="00C51A3A"/>
    <w:rsid w:val="00C60A15"/>
    <w:rsid w:val="00C62E5B"/>
    <w:rsid w:val="00C90EA3"/>
    <w:rsid w:val="00C92C1A"/>
    <w:rsid w:val="00C92ECA"/>
    <w:rsid w:val="00C93CE6"/>
    <w:rsid w:val="00C97511"/>
    <w:rsid w:val="00CA2612"/>
    <w:rsid w:val="00CA61FA"/>
    <w:rsid w:val="00CB02E1"/>
    <w:rsid w:val="00CB26D8"/>
    <w:rsid w:val="00CB3644"/>
    <w:rsid w:val="00CC1942"/>
    <w:rsid w:val="00CC37CE"/>
    <w:rsid w:val="00CC3E95"/>
    <w:rsid w:val="00CD150D"/>
    <w:rsid w:val="00CE33FA"/>
    <w:rsid w:val="00CE445F"/>
    <w:rsid w:val="00CE61A8"/>
    <w:rsid w:val="00CE665E"/>
    <w:rsid w:val="00CE793F"/>
    <w:rsid w:val="00D01533"/>
    <w:rsid w:val="00D02BAF"/>
    <w:rsid w:val="00D13A4A"/>
    <w:rsid w:val="00D1410F"/>
    <w:rsid w:val="00D1649E"/>
    <w:rsid w:val="00D2578B"/>
    <w:rsid w:val="00D268F0"/>
    <w:rsid w:val="00D308C7"/>
    <w:rsid w:val="00D316F6"/>
    <w:rsid w:val="00D31C88"/>
    <w:rsid w:val="00D33B29"/>
    <w:rsid w:val="00D47735"/>
    <w:rsid w:val="00D54479"/>
    <w:rsid w:val="00D54BA0"/>
    <w:rsid w:val="00D620A5"/>
    <w:rsid w:val="00D62AEB"/>
    <w:rsid w:val="00D64615"/>
    <w:rsid w:val="00D736E7"/>
    <w:rsid w:val="00D74080"/>
    <w:rsid w:val="00D74631"/>
    <w:rsid w:val="00D80C5C"/>
    <w:rsid w:val="00D83D9B"/>
    <w:rsid w:val="00D8518A"/>
    <w:rsid w:val="00D92024"/>
    <w:rsid w:val="00D96664"/>
    <w:rsid w:val="00D96C25"/>
    <w:rsid w:val="00DA4451"/>
    <w:rsid w:val="00DA4943"/>
    <w:rsid w:val="00DA6D23"/>
    <w:rsid w:val="00DB3F1D"/>
    <w:rsid w:val="00DB54D4"/>
    <w:rsid w:val="00DB5CBA"/>
    <w:rsid w:val="00DB644C"/>
    <w:rsid w:val="00DC6CBF"/>
    <w:rsid w:val="00DD093A"/>
    <w:rsid w:val="00DD1EBF"/>
    <w:rsid w:val="00DD418A"/>
    <w:rsid w:val="00DD7080"/>
    <w:rsid w:val="00DE11E5"/>
    <w:rsid w:val="00DE2E62"/>
    <w:rsid w:val="00DE404C"/>
    <w:rsid w:val="00DF5D88"/>
    <w:rsid w:val="00DF69CD"/>
    <w:rsid w:val="00E01837"/>
    <w:rsid w:val="00E05892"/>
    <w:rsid w:val="00E141B6"/>
    <w:rsid w:val="00E1749C"/>
    <w:rsid w:val="00E20825"/>
    <w:rsid w:val="00E312CB"/>
    <w:rsid w:val="00E31B3A"/>
    <w:rsid w:val="00E31CF2"/>
    <w:rsid w:val="00E34272"/>
    <w:rsid w:val="00E355F7"/>
    <w:rsid w:val="00E41B57"/>
    <w:rsid w:val="00E42083"/>
    <w:rsid w:val="00E46FE0"/>
    <w:rsid w:val="00E52FFC"/>
    <w:rsid w:val="00E635C4"/>
    <w:rsid w:val="00E65A11"/>
    <w:rsid w:val="00E6660B"/>
    <w:rsid w:val="00E66734"/>
    <w:rsid w:val="00E66849"/>
    <w:rsid w:val="00E73041"/>
    <w:rsid w:val="00E762B7"/>
    <w:rsid w:val="00E80766"/>
    <w:rsid w:val="00E85FD5"/>
    <w:rsid w:val="00E86E52"/>
    <w:rsid w:val="00E914CC"/>
    <w:rsid w:val="00EA423B"/>
    <w:rsid w:val="00EA6AB2"/>
    <w:rsid w:val="00EB072B"/>
    <w:rsid w:val="00EB0D2B"/>
    <w:rsid w:val="00EC3A6B"/>
    <w:rsid w:val="00EC557F"/>
    <w:rsid w:val="00EC591D"/>
    <w:rsid w:val="00EC723D"/>
    <w:rsid w:val="00ED0DF9"/>
    <w:rsid w:val="00ED1157"/>
    <w:rsid w:val="00ED3BCB"/>
    <w:rsid w:val="00EF33B0"/>
    <w:rsid w:val="00EF7169"/>
    <w:rsid w:val="00EF7CC8"/>
    <w:rsid w:val="00F014F0"/>
    <w:rsid w:val="00F02D60"/>
    <w:rsid w:val="00F02ED3"/>
    <w:rsid w:val="00F100F6"/>
    <w:rsid w:val="00F15828"/>
    <w:rsid w:val="00F16C2F"/>
    <w:rsid w:val="00F246C3"/>
    <w:rsid w:val="00F25627"/>
    <w:rsid w:val="00F31934"/>
    <w:rsid w:val="00F3294A"/>
    <w:rsid w:val="00F408B4"/>
    <w:rsid w:val="00F50778"/>
    <w:rsid w:val="00F50A50"/>
    <w:rsid w:val="00F50BEB"/>
    <w:rsid w:val="00F53F5D"/>
    <w:rsid w:val="00F568FB"/>
    <w:rsid w:val="00F571E9"/>
    <w:rsid w:val="00F64519"/>
    <w:rsid w:val="00F655CC"/>
    <w:rsid w:val="00F65A12"/>
    <w:rsid w:val="00F700DF"/>
    <w:rsid w:val="00F75BBD"/>
    <w:rsid w:val="00F77816"/>
    <w:rsid w:val="00F92A41"/>
    <w:rsid w:val="00F96D9B"/>
    <w:rsid w:val="00FB469C"/>
    <w:rsid w:val="00FD3405"/>
    <w:rsid w:val="00FE5339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99"/>
    <w:lsdException w:name="toc 8" w:uiPriority="39"/>
    <w:lsdException w:name="toc 9" w:uiPriority="39"/>
    <w:lsdException w:name="annotation text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FF3"/>
  </w:style>
  <w:style w:type="paragraph" w:styleId="Cmsor1">
    <w:name w:val="heading 1"/>
    <w:basedOn w:val="Norml"/>
    <w:next w:val="Norml"/>
    <w:link w:val="Cmsor1Char"/>
    <w:qFormat/>
    <w:rsid w:val="009A2FF3"/>
    <w:pPr>
      <w:keepNext/>
      <w:jc w:val="center"/>
      <w:outlineLvl w:val="0"/>
    </w:pPr>
    <w:rPr>
      <w:rFonts w:ascii="Antique Olive Compact" w:hAnsi="Antique Olive Compact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9A2FF3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9A2FF3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9A2FF3"/>
    <w:pPr>
      <w:keepNext/>
      <w:spacing w:line="480" w:lineRule="auto"/>
      <w:jc w:val="center"/>
      <w:outlineLvl w:val="3"/>
    </w:pPr>
    <w:rPr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9A2FF3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9A2FF3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9A2FF3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9A2FF3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9A2FF3"/>
    <w:pPr>
      <w:keepNext/>
      <w:spacing w:before="120"/>
      <w:outlineLvl w:val="8"/>
    </w:pPr>
    <w:rPr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A2FF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9A2FF3"/>
    <w:pPr>
      <w:widowControl w:val="0"/>
      <w:tabs>
        <w:tab w:val="left" w:pos="709"/>
      </w:tabs>
      <w:autoSpaceDE w:val="0"/>
      <w:autoSpaceDN w:val="0"/>
      <w:adjustRightInd w:val="0"/>
      <w:spacing w:line="244" w:lineRule="atLeast"/>
      <w:jc w:val="both"/>
    </w:pPr>
    <w:rPr>
      <w:sz w:val="24"/>
      <w:szCs w:val="24"/>
    </w:rPr>
  </w:style>
  <w:style w:type="character" w:styleId="Hiperhivatkozs">
    <w:name w:val="Hyperlink"/>
    <w:uiPriority w:val="99"/>
    <w:rsid w:val="009A2FF3"/>
    <w:rPr>
      <w:color w:val="0000FF"/>
      <w:u w:val="single"/>
    </w:rPr>
  </w:style>
  <w:style w:type="character" w:styleId="Oldalszm">
    <w:name w:val="page number"/>
    <w:basedOn w:val="Bekezdsalapbettpusa"/>
    <w:rsid w:val="009A2FF3"/>
  </w:style>
  <w:style w:type="paragraph" w:styleId="llb">
    <w:name w:val="footer"/>
    <w:basedOn w:val="Norml"/>
    <w:link w:val="llbChar"/>
    <w:rsid w:val="009A2FF3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link w:val="Szvegtrzsbehzssal2Char"/>
    <w:rsid w:val="009A2FF3"/>
    <w:pPr>
      <w:spacing w:after="120" w:line="480" w:lineRule="auto"/>
      <w:ind w:left="283"/>
    </w:pPr>
    <w:rPr>
      <w:sz w:val="26"/>
    </w:rPr>
  </w:style>
  <w:style w:type="paragraph" w:styleId="Cm">
    <w:name w:val="Title"/>
    <w:basedOn w:val="Norml"/>
    <w:link w:val="CmChar"/>
    <w:qFormat/>
    <w:rsid w:val="009A2FF3"/>
    <w:pPr>
      <w:jc w:val="center"/>
    </w:pPr>
    <w:rPr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rsid w:val="009A2FF3"/>
    <w:pPr>
      <w:spacing w:after="120"/>
      <w:ind w:left="283"/>
    </w:pPr>
  </w:style>
  <w:style w:type="table" w:styleId="Rcsostblzat">
    <w:name w:val="Table Grid"/>
    <w:basedOn w:val="Normltblzat"/>
    <w:rsid w:val="009A2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9A2FF3"/>
    <w:pPr>
      <w:spacing w:before="100" w:beforeAutospacing="1" w:after="100" w:afterAutospacing="1"/>
    </w:pPr>
    <w:rPr>
      <w:sz w:val="24"/>
      <w:szCs w:val="24"/>
    </w:rPr>
  </w:style>
  <w:style w:type="paragraph" w:styleId="Szvegtrzs2">
    <w:name w:val="Body Text 2"/>
    <w:basedOn w:val="Norml"/>
    <w:link w:val="Szvegtrzs2Char"/>
    <w:rsid w:val="009A2FF3"/>
    <w:rPr>
      <w:b/>
      <w:sz w:val="22"/>
    </w:rPr>
  </w:style>
  <w:style w:type="paragraph" w:styleId="Szvegtrzs3">
    <w:name w:val="Body Text 3"/>
    <w:basedOn w:val="Norml"/>
    <w:link w:val="Szvegtrzs3Char"/>
    <w:rsid w:val="009A2FF3"/>
    <w:pPr>
      <w:jc w:val="center"/>
    </w:pPr>
    <w:rPr>
      <w:color w:val="FF00FF"/>
      <w:sz w:val="24"/>
    </w:rPr>
  </w:style>
  <w:style w:type="paragraph" w:styleId="Szvegtrzsbehzssal3">
    <w:name w:val="Body Text Indent 3"/>
    <w:basedOn w:val="Norml"/>
    <w:link w:val="Szvegtrzsbehzssal3Char"/>
    <w:rsid w:val="009A2FF3"/>
    <w:pPr>
      <w:ind w:firstLine="360"/>
      <w:jc w:val="both"/>
    </w:pPr>
    <w:rPr>
      <w:b/>
      <w:sz w:val="24"/>
    </w:rPr>
  </w:style>
  <w:style w:type="paragraph" w:customStyle="1" w:styleId="almacm1">
    <w:name w:val="almacím1"/>
    <w:basedOn w:val="Norml"/>
    <w:rsid w:val="009A2FF3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styleId="Alcm">
    <w:name w:val="Subtitle"/>
    <w:basedOn w:val="Norml"/>
    <w:link w:val="AlcmChar"/>
    <w:qFormat/>
    <w:rsid w:val="009A2FF3"/>
    <w:pPr>
      <w:jc w:val="center"/>
    </w:pPr>
    <w:rPr>
      <w:outline/>
      <w:shadow/>
      <w:sz w:val="24"/>
    </w:rPr>
  </w:style>
  <w:style w:type="paragraph" w:customStyle="1" w:styleId="Fcm">
    <w:name w:val="Főcím"/>
    <w:basedOn w:val="Norml"/>
    <w:next w:val="Norml"/>
    <w:rsid w:val="009A2FF3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styleId="Csakszveg">
    <w:name w:val="Plain Text"/>
    <w:basedOn w:val="Norml"/>
    <w:link w:val="CsakszvegChar"/>
    <w:rsid w:val="009A2FF3"/>
    <w:pPr>
      <w:spacing w:line="360" w:lineRule="auto"/>
      <w:jc w:val="both"/>
    </w:pPr>
    <w:rPr>
      <w:sz w:val="24"/>
    </w:rPr>
  </w:style>
  <w:style w:type="paragraph" w:customStyle="1" w:styleId="Alcm3">
    <w:name w:val="Alcím 3"/>
    <w:basedOn w:val="Norml"/>
    <w:next w:val="Norml"/>
    <w:rsid w:val="009A2FF3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9A2FF3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9A2FF3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9A2FF3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9A2FF3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9A2FF3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9A2FF3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9A2FF3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9A2FF3"/>
    <w:pPr>
      <w:spacing w:before="240" w:after="60" w:line="240" w:lineRule="auto"/>
      <w:jc w:val="left"/>
    </w:pPr>
    <w:rPr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9A2FF3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character" w:styleId="Kiemels">
    <w:name w:val="Emphasis"/>
    <w:uiPriority w:val="20"/>
    <w:qFormat/>
    <w:rsid w:val="009A2FF3"/>
    <w:rPr>
      <w:i/>
      <w:iCs/>
    </w:rPr>
  </w:style>
  <w:style w:type="paragraph" w:customStyle="1" w:styleId="Style0">
    <w:name w:val="Style0"/>
    <w:rsid w:val="009A2FF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9A2FF3"/>
    <w:rPr>
      <w:sz w:val="22"/>
    </w:rPr>
  </w:style>
  <w:style w:type="paragraph" w:styleId="TJ1">
    <w:name w:val="toc 1"/>
    <w:basedOn w:val="Norml"/>
    <w:next w:val="Norml"/>
    <w:autoRedefine/>
    <w:uiPriority w:val="39"/>
    <w:qFormat/>
    <w:rsid w:val="009A2FF3"/>
    <w:pPr>
      <w:tabs>
        <w:tab w:val="right" w:leader="dot" w:pos="9062"/>
      </w:tabs>
      <w:spacing w:before="120" w:after="120"/>
      <w:ind w:left="200" w:hanging="200"/>
    </w:pPr>
    <w:rPr>
      <w:noProof/>
      <w:sz w:val="22"/>
    </w:rPr>
  </w:style>
  <w:style w:type="paragraph" w:customStyle="1" w:styleId="fejezetcm0">
    <w:name w:val="fejezetcím"/>
    <w:basedOn w:val="Norml"/>
    <w:next w:val="Norml"/>
    <w:rsid w:val="009A2FF3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paragraph" w:customStyle="1" w:styleId="Kati1">
    <w:name w:val="Kati 1"/>
    <w:basedOn w:val="Norml"/>
    <w:autoRedefine/>
    <w:rsid w:val="009A2FF3"/>
    <w:pPr>
      <w:spacing w:before="480" w:after="300" w:line="360" w:lineRule="auto"/>
      <w:jc w:val="both"/>
    </w:pPr>
    <w:rPr>
      <w:sz w:val="28"/>
    </w:rPr>
  </w:style>
  <w:style w:type="paragraph" w:styleId="Jegyzetszveg">
    <w:name w:val="annotation text"/>
    <w:basedOn w:val="Norml"/>
    <w:link w:val="JegyzetszvegChar"/>
    <w:uiPriority w:val="99"/>
    <w:rsid w:val="009A2FF3"/>
  </w:style>
  <w:style w:type="character" w:customStyle="1" w:styleId="JegyzetszvegChar">
    <w:name w:val="Jegyzetszöveg Char"/>
    <w:link w:val="Jegyzetszveg"/>
    <w:uiPriority w:val="99"/>
    <w:rsid w:val="009A2FF3"/>
    <w:rPr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rsid w:val="009A2FF3"/>
    <w:rPr>
      <w:rFonts w:ascii="Tahoma" w:hAnsi="Tahoma"/>
      <w:sz w:val="16"/>
      <w:szCs w:val="16"/>
    </w:rPr>
  </w:style>
  <w:style w:type="paragraph" w:customStyle="1" w:styleId="tantargy">
    <w:name w:val="tantargy"/>
    <w:basedOn w:val="Cmsor1"/>
    <w:rsid w:val="009A2FF3"/>
    <w:pPr>
      <w:spacing w:line="360" w:lineRule="auto"/>
    </w:pPr>
    <w:rPr>
      <w:rFonts w:ascii="Times New Roman" w:hAnsi="Times New Roman"/>
      <w:b/>
      <w:smallCaps w:val="0"/>
      <w:color w:val="0000FF"/>
      <w:sz w:val="24"/>
    </w:rPr>
  </w:style>
  <w:style w:type="paragraph" w:customStyle="1" w:styleId="szoveh">
    <w:name w:val="szoveh"/>
    <w:basedOn w:val="Norml"/>
    <w:rsid w:val="009A2F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9A2FF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lbehzs">
    <w:name w:val="Normal Indent"/>
    <w:basedOn w:val="Norml"/>
    <w:rsid w:val="009A2FF3"/>
    <w:pPr>
      <w:ind w:left="708"/>
    </w:pPr>
    <w:rPr>
      <w:sz w:val="24"/>
      <w:szCs w:val="24"/>
    </w:rPr>
  </w:style>
  <w:style w:type="character" w:customStyle="1" w:styleId="hivatkozas1">
    <w:name w:val="hivatkozas1"/>
    <w:rsid w:val="009A2FF3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customStyle="1" w:styleId="alfejezetcme">
    <w:name w:val="alfejezet címe"/>
    <w:basedOn w:val="Norml"/>
    <w:next w:val="Norml"/>
    <w:rsid w:val="009A2FF3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9A2FF3"/>
    <w:rPr>
      <w:sz w:val="16"/>
      <w:szCs w:val="16"/>
    </w:rPr>
  </w:style>
  <w:style w:type="paragraph" w:customStyle="1" w:styleId="Char1">
    <w:name w:val="Char1"/>
    <w:basedOn w:val="Norml"/>
    <w:rsid w:val="009A2FF3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9A2FF3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330206"/>
    <w:rPr>
      <w:b/>
      <w:bCs/>
    </w:rPr>
  </w:style>
  <w:style w:type="character" w:customStyle="1" w:styleId="MegjegyzstrgyaChar">
    <w:name w:val="Megjegyzés tárgya Char"/>
    <w:link w:val="Megjegyzstrgya"/>
    <w:rsid w:val="00330206"/>
    <w:rPr>
      <w:b/>
      <w:bCs/>
      <w:lang w:val="hu-HU" w:eastAsia="hu-HU" w:bidi="ar-SA"/>
    </w:rPr>
  </w:style>
  <w:style w:type="paragraph" w:styleId="Vltozat">
    <w:name w:val="Revision"/>
    <w:hidden/>
    <w:uiPriority w:val="99"/>
    <w:semiHidden/>
    <w:rsid w:val="00BC2C9D"/>
  </w:style>
  <w:style w:type="paragraph" w:styleId="Listaszerbekezds">
    <w:name w:val="List Paragraph"/>
    <w:basedOn w:val="Norml"/>
    <w:uiPriority w:val="34"/>
    <w:qFormat/>
    <w:rsid w:val="00825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222676"/>
  </w:style>
  <w:style w:type="character" w:customStyle="1" w:styleId="Cmsor1Char">
    <w:name w:val="Címsor 1 Char"/>
    <w:link w:val="Cmsor1"/>
    <w:rsid w:val="00222676"/>
    <w:rPr>
      <w:rFonts w:ascii="Antique Olive Compact" w:hAnsi="Antique Olive Compact"/>
      <w:smallCaps/>
      <w:sz w:val="28"/>
    </w:rPr>
  </w:style>
  <w:style w:type="character" w:customStyle="1" w:styleId="Cmsor2Char">
    <w:name w:val="Címsor 2 Char"/>
    <w:link w:val="Cmsor2"/>
    <w:rsid w:val="00222676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link w:val="Cmsor3"/>
    <w:rsid w:val="00222676"/>
    <w:rPr>
      <w:sz w:val="24"/>
      <w:szCs w:val="24"/>
    </w:rPr>
  </w:style>
  <w:style w:type="character" w:customStyle="1" w:styleId="Cmsor4Char">
    <w:name w:val="Címsor 4 Char"/>
    <w:link w:val="Cmsor4"/>
    <w:rsid w:val="00222676"/>
    <w:rPr>
      <w:b/>
      <w:color w:val="0000FF"/>
      <w:sz w:val="24"/>
    </w:rPr>
  </w:style>
  <w:style w:type="character" w:customStyle="1" w:styleId="Cmsor5Char">
    <w:name w:val="Címsor 5 Char"/>
    <w:link w:val="Cmsor5"/>
    <w:rsid w:val="00222676"/>
    <w:rPr>
      <w:b/>
      <w:sz w:val="24"/>
    </w:rPr>
  </w:style>
  <w:style w:type="character" w:customStyle="1" w:styleId="Cmsor6Char">
    <w:name w:val="Címsor 6 Char"/>
    <w:link w:val="Cmsor6"/>
    <w:rsid w:val="00222676"/>
    <w:rPr>
      <w:b/>
      <w:sz w:val="24"/>
    </w:rPr>
  </w:style>
  <w:style w:type="character" w:customStyle="1" w:styleId="Cmsor7Char">
    <w:name w:val="Címsor 7 Char"/>
    <w:link w:val="Cmsor7"/>
    <w:rsid w:val="00222676"/>
    <w:rPr>
      <w:sz w:val="24"/>
    </w:rPr>
  </w:style>
  <w:style w:type="character" w:customStyle="1" w:styleId="Cmsor8Char">
    <w:name w:val="Címsor 8 Char"/>
    <w:link w:val="Cmsor8"/>
    <w:rsid w:val="00222676"/>
    <w:rPr>
      <w:b/>
      <w:sz w:val="24"/>
    </w:rPr>
  </w:style>
  <w:style w:type="character" w:customStyle="1" w:styleId="Cmsor9Char">
    <w:name w:val="Címsor 9 Char"/>
    <w:link w:val="Cmsor9"/>
    <w:rsid w:val="00222676"/>
    <w:rPr>
      <w:i/>
      <w:sz w:val="22"/>
    </w:rPr>
  </w:style>
  <w:style w:type="numbering" w:customStyle="1" w:styleId="Nemlista11">
    <w:name w:val="Nem lista11"/>
    <w:next w:val="Nemlista"/>
    <w:uiPriority w:val="99"/>
    <w:semiHidden/>
    <w:unhideWhenUsed/>
    <w:rsid w:val="00222676"/>
  </w:style>
  <w:style w:type="numbering" w:customStyle="1" w:styleId="Nemlista111">
    <w:name w:val="Nem lista111"/>
    <w:next w:val="Nemlista"/>
    <w:uiPriority w:val="99"/>
    <w:semiHidden/>
    <w:unhideWhenUsed/>
    <w:rsid w:val="00222676"/>
  </w:style>
  <w:style w:type="character" w:customStyle="1" w:styleId="lfejChar">
    <w:name w:val="Élőfej Char"/>
    <w:link w:val="lfej"/>
    <w:rsid w:val="00222676"/>
  </w:style>
  <w:style w:type="character" w:customStyle="1" w:styleId="SzvegtrzsChar">
    <w:name w:val="Szövegtörzs Char"/>
    <w:link w:val="Szvegtrzs"/>
    <w:rsid w:val="00222676"/>
    <w:rPr>
      <w:sz w:val="24"/>
      <w:szCs w:val="24"/>
    </w:rPr>
  </w:style>
  <w:style w:type="character" w:customStyle="1" w:styleId="llbChar">
    <w:name w:val="Élőláb Char"/>
    <w:link w:val="llb"/>
    <w:rsid w:val="00222676"/>
  </w:style>
  <w:style w:type="character" w:customStyle="1" w:styleId="Szvegtrzsbehzssal2Char">
    <w:name w:val="Szövegtörzs behúzással 2 Char"/>
    <w:link w:val="Szvegtrzsbehzssal2"/>
    <w:rsid w:val="00222676"/>
    <w:rPr>
      <w:sz w:val="26"/>
    </w:rPr>
  </w:style>
  <w:style w:type="character" w:customStyle="1" w:styleId="CmChar">
    <w:name w:val="Cím Char"/>
    <w:link w:val="Cm"/>
    <w:rsid w:val="00222676"/>
    <w:rPr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222676"/>
  </w:style>
  <w:style w:type="character" w:customStyle="1" w:styleId="Szvegtrzs2Char">
    <w:name w:val="Szövegtörzs 2 Char"/>
    <w:link w:val="Szvegtrzs2"/>
    <w:rsid w:val="00222676"/>
    <w:rPr>
      <w:b/>
      <w:sz w:val="22"/>
    </w:rPr>
  </w:style>
  <w:style w:type="character" w:customStyle="1" w:styleId="Szvegtrzs3Char">
    <w:name w:val="Szövegtörzs 3 Char"/>
    <w:link w:val="Szvegtrzs3"/>
    <w:rsid w:val="00222676"/>
    <w:rPr>
      <w:color w:val="FF00FF"/>
      <w:sz w:val="24"/>
    </w:rPr>
  </w:style>
  <w:style w:type="character" w:customStyle="1" w:styleId="Szvegtrzsbehzssal3Char">
    <w:name w:val="Szövegtörzs behúzással 3 Char"/>
    <w:link w:val="Szvegtrzsbehzssal3"/>
    <w:rsid w:val="00222676"/>
    <w:rPr>
      <w:b/>
      <w:sz w:val="24"/>
    </w:rPr>
  </w:style>
  <w:style w:type="character" w:customStyle="1" w:styleId="AlcmChar">
    <w:name w:val="Alcím Char"/>
    <w:link w:val="Alcm"/>
    <w:rsid w:val="00222676"/>
    <w:rPr>
      <w:outline/>
      <w:shadow/>
      <w:sz w:val="24"/>
    </w:rPr>
  </w:style>
  <w:style w:type="character" w:customStyle="1" w:styleId="CsakszvegChar">
    <w:name w:val="Csak szöveg Char"/>
    <w:link w:val="Csakszveg"/>
    <w:rsid w:val="00222676"/>
    <w:rPr>
      <w:sz w:val="24"/>
    </w:rPr>
  </w:style>
  <w:style w:type="character" w:customStyle="1" w:styleId="LbjegyzetszvegChar">
    <w:name w:val="Lábjegyzetszöveg Char"/>
    <w:link w:val="Lbjegyzetszveg"/>
    <w:semiHidden/>
    <w:rsid w:val="00222676"/>
    <w:rPr>
      <w:sz w:val="22"/>
    </w:rPr>
  </w:style>
  <w:style w:type="character" w:customStyle="1" w:styleId="BuborkszvegChar">
    <w:name w:val="Buborékszöveg Char"/>
    <w:link w:val="Buborkszveg"/>
    <w:uiPriority w:val="99"/>
    <w:rsid w:val="00222676"/>
    <w:rPr>
      <w:rFonts w:ascii="Tahoma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22676"/>
  </w:style>
  <w:style w:type="character" w:styleId="Lbjegyzet-hivatkozs">
    <w:name w:val="footnote reference"/>
    <w:uiPriority w:val="99"/>
    <w:rsid w:val="00B878C8"/>
    <w:rPr>
      <w:vertAlign w:val="superscript"/>
    </w:rPr>
  </w:style>
  <w:style w:type="paragraph" w:styleId="TJ2">
    <w:name w:val="toc 2"/>
    <w:basedOn w:val="Norml"/>
    <w:next w:val="Norml"/>
    <w:autoRedefine/>
    <w:uiPriority w:val="39"/>
    <w:qFormat/>
    <w:rsid w:val="008C2933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table" w:customStyle="1" w:styleId="Rcsostblzat1">
    <w:name w:val="Rácsos táblázat1"/>
    <w:basedOn w:val="Normltblzat"/>
    <w:next w:val="Rcsostblzat"/>
    <w:rsid w:val="008C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8C2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im1">
    <w:name w:val="cim1"/>
    <w:rsid w:val="008C2933"/>
    <w:rPr>
      <w:rFonts w:ascii="Arial" w:hAnsi="Arial" w:cs="Arial" w:hint="default"/>
      <w:b/>
      <w:bCs/>
      <w:color w:val="33487B"/>
      <w:sz w:val="18"/>
      <w:szCs w:val="18"/>
    </w:rPr>
  </w:style>
  <w:style w:type="numbering" w:customStyle="1" w:styleId="Nemlista3">
    <w:name w:val="Nem lista3"/>
    <w:next w:val="Nemlista"/>
    <w:uiPriority w:val="99"/>
    <w:semiHidden/>
    <w:unhideWhenUsed/>
    <w:rsid w:val="008C2933"/>
  </w:style>
  <w:style w:type="character" w:styleId="Kiemels2">
    <w:name w:val="Strong"/>
    <w:uiPriority w:val="99"/>
    <w:qFormat/>
    <w:rsid w:val="008C2933"/>
    <w:rPr>
      <w:rFonts w:cs="Times New Roman"/>
      <w:b/>
    </w:rPr>
  </w:style>
  <w:style w:type="table" w:customStyle="1" w:styleId="Rcsostblzat2">
    <w:name w:val="Rácsos táblázat2"/>
    <w:basedOn w:val="Normltblzat"/>
    <w:next w:val="Rcsostblzat"/>
    <w:rsid w:val="008C2933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8C2933"/>
    <w:rPr>
      <w:rFonts w:cs="Times New Roman"/>
    </w:rPr>
  </w:style>
  <w:style w:type="character" w:customStyle="1" w:styleId="hps">
    <w:name w:val="hps"/>
    <w:uiPriority w:val="99"/>
    <w:rsid w:val="008C2933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8C2933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8C2933"/>
    <w:rPr>
      <w:sz w:val="26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C2933"/>
    <w:pPr>
      <w:keepLines/>
      <w:spacing w:before="480" w:line="276" w:lineRule="auto"/>
      <w:jc w:val="left"/>
      <w:outlineLvl w:val="9"/>
    </w:pPr>
    <w:rPr>
      <w:rFonts w:ascii="Cambria" w:hAnsi="Cambria"/>
      <w:b/>
      <w:bCs/>
      <w:smallCaps w:val="0"/>
      <w:color w:val="365F91"/>
      <w:szCs w:val="28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C2933"/>
    <w:pPr>
      <w:ind w:left="200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8C2933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8C2933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8C2933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8C2933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8C2933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8C2933"/>
  </w:style>
  <w:style w:type="table" w:customStyle="1" w:styleId="Rcsostblzat3">
    <w:name w:val="Rácsos táblázat3"/>
    <w:basedOn w:val="Normltblzat"/>
    <w:next w:val="Rcsostblzat"/>
    <w:rsid w:val="008C2933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l"/>
    <w:rsid w:val="008C2933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8C2933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8C2933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8C2933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8C2933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8C2933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8C2933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8C29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8C2933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8C2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8C29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8C2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8C29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8C2933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8C2933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8C29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8C29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8C2933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8C293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8C29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8C29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8C29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8C2933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8C2933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8C29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8C29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8C2933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8C293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8C2933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8C293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8C2933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8C2933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8C2933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8C2933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8C29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8C29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8C29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8C2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8C29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8C29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8C29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8C29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8C29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8C2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8C29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8C29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8C293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8C2933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8C2933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8C29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8C29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8C29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8C29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8C29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8C29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8C2933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8C293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8C29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8C29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8C293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8C29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8C2933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8C29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8C29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8C2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8C29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8C29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8C29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8C2933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8C29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8C2933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8C29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8C29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8C2933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8C29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8C29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8C29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8C29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8C29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8C29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8C29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8C293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8C29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8C29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8C2933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8C293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8C293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8C29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8C29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8C29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8C2933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8C29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8C29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8C29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8C29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8C29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8C29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8C2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8C29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8C2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8C29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8C29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8C29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8C293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8C29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8C293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8C2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8C29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8C2933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8C293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8C293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8C2933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8C29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8C29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8C29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8C29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8C2933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8C29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8C293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8C29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8C29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8C29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8C293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8C29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8C29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8C29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8C293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8C29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8C29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8C29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8C29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8C29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8C29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8C29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8C293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8C2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8C2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8C29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8C29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8C293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8C29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8C2933"/>
  </w:style>
  <w:style w:type="table" w:customStyle="1" w:styleId="Rcsostblzat4">
    <w:name w:val="Rácsos táblázat4"/>
    <w:basedOn w:val="Normltblzat"/>
    <w:next w:val="Rcsostblzat"/>
    <w:uiPriority w:val="59"/>
    <w:rsid w:val="008C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C2933"/>
  </w:style>
  <w:style w:type="numbering" w:customStyle="1" w:styleId="Nemlista6">
    <w:name w:val="Nem lista6"/>
    <w:next w:val="Nemlista"/>
    <w:uiPriority w:val="99"/>
    <w:semiHidden/>
    <w:unhideWhenUsed/>
    <w:rsid w:val="008C2933"/>
  </w:style>
  <w:style w:type="paragraph" w:styleId="Kpalrs">
    <w:name w:val="caption"/>
    <w:basedOn w:val="Norml"/>
    <w:next w:val="Norml"/>
    <w:uiPriority w:val="35"/>
    <w:unhideWhenUsed/>
    <w:qFormat/>
    <w:rsid w:val="008C2933"/>
    <w:pPr>
      <w:spacing w:after="200"/>
      <w:jc w:val="center"/>
    </w:pPr>
    <w:rPr>
      <w:rFonts w:eastAsia="Calibri"/>
      <w:i/>
      <w:iCs/>
      <w:color w:val="000000"/>
      <w:sz w:val="22"/>
      <w:szCs w:val="18"/>
      <w:lang w:eastAsia="en-US"/>
    </w:rPr>
  </w:style>
  <w:style w:type="numbering" w:customStyle="1" w:styleId="Nemlista7">
    <w:name w:val="Nem lista7"/>
    <w:next w:val="Nemlista"/>
    <w:uiPriority w:val="99"/>
    <w:semiHidden/>
    <w:unhideWhenUsed/>
    <w:rsid w:val="008C2933"/>
  </w:style>
  <w:style w:type="paragraph" w:customStyle="1" w:styleId="pcim">
    <w:name w:val="pcim"/>
    <w:basedOn w:val="Norml"/>
    <w:rsid w:val="008C29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6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6D18-5FD1-4595-9B53-AF1FC3AB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6716</Words>
  <Characters>46347</Characters>
  <Application>Microsoft Office Word</Application>
  <DocSecurity>0</DocSecurity>
  <Lines>386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ZMNE</Company>
  <LinksUpToDate>false</LinksUpToDate>
  <CharactersWithSpaces>52958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Balazsine</dc:creator>
  <cp:lastModifiedBy>haigzs</cp:lastModifiedBy>
  <cp:revision>2</cp:revision>
  <cp:lastPrinted>2015-06-17T10:52:00Z</cp:lastPrinted>
  <dcterms:created xsi:type="dcterms:W3CDTF">2016-11-28T08:37:00Z</dcterms:created>
  <dcterms:modified xsi:type="dcterms:W3CDTF">2016-11-28T08:37:00Z</dcterms:modified>
</cp:coreProperties>
</file>